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9524C" w:rsidRPr="008F3512" w:rsidRDefault="00D9524C" w:rsidP="00D9524C">
      <w:pPr>
        <w:pStyle w:val="Sinespaciado"/>
        <w:jc w:val="center"/>
        <w:rPr>
          <w:rFonts w:ascii="Arial" w:hAnsi="Arial" w:cs="Arial"/>
          <w:color w:val="000000" w:themeColor="text1"/>
          <w:sz w:val="24"/>
          <w:szCs w:val="24"/>
        </w:rPr>
      </w:pPr>
    </w:p>
    <w:tbl>
      <w:tblPr>
        <w:tblStyle w:val="Tablaconcuadrcula"/>
        <w:tblW w:w="9351" w:type="dxa"/>
        <w:tblLook w:val="04A0" w:firstRow="1" w:lastRow="0" w:firstColumn="1" w:lastColumn="0" w:noHBand="0" w:noVBand="1"/>
      </w:tblPr>
      <w:tblGrid>
        <w:gridCol w:w="9351"/>
      </w:tblGrid>
      <w:tr w:rsidR="008F3512" w:rsidRPr="008F3512" w:rsidTr="008F3512">
        <w:tc>
          <w:tcPr>
            <w:tcW w:w="9351" w:type="dxa"/>
          </w:tcPr>
          <w:p w:rsidR="00B0495E" w:rsidRPr="008F3512" w:rsidRDefault="00B0495E" w:rsidP="00B0495E">
            <w:pPr>
              <w:pStyle w:val="Sinespaciado"/>
              <w:jc w:val="center"/>
              <w:rPr>
                <w:rFonts w:ascii="Arial" w:hAnsi="Arial" w:cs="Arial"/>
                <w:color w:val="000000" w:themeColor="text1"/>
                <w:sz w:val="24"/>
                <w:szCs w:val="24"/>
              </w:rPr>
            </w:pPr>
            <w:r w:rsidRPr="008F3512">
              <w:rPr>
                <w:rFonts w:ascii="Arial" w:hAnsi="Arial" w:cs="Arial"/>
                <w:color w:val="000000" w:themeColor="text1"/>
                <w:sz w:val="24"/>
                <w:szCs w:val="24"/>
              </w:rPr>
              <w:t>I.E Marceliana Saldarriaga</w:t>
            </w:r>
          </w:p>
          <w:p w:rsidR="00B0495E" w:rsidRPr="008F3512" w:rsidRDefault="009C20C5" w:rsidP="00B0495E">
            <w:pPr>
              <w:pStyle w:val="Sinespaciado"/>
              <w:jc w:val="center"/>
              <w:rPr>
                <w:rFonts w:ascii="Arial" w:hAnsi="Arial" w:cs="Arial"/>
                <w:color w:val="000000" w:themeColor="text1"/>
                <w:sz w:val="24"/>
                <w:szCs w:val="24"/>
              </w:rPr>
            </w:pPr>
            <w:r w:rsidRPr="008F3512">
              <w:rPr>
                <w:rFonts w:ascii="Arial" w:hAnsi="Arial" w:cs="Arial"/>
                <w:color w:val="000000" w:themeColor="text1"/>
                <w:sz w:val="24"/>
                <w:szCs w:val="24"/>
              </w:rPr>
              <w:t>Área Ciencias Políticas</w:t>
            </w:r>
          </w:p>
          <w:p w:rsidR="00B0495E" w:rsidRPr="008F3512" w:rsidRDefault="00B0495E" w:rsidP="00B0495E">
            <w:pPr>
              <w:pStyle w:val="Sinespaciado"/>
              <w:jc w:val="center"/>
              <w:rPr>
                <w:rFonts w:ascii="Arial" w:hAnsi="Arial" w:cs="Arial"/>
                <w:color w:val="000000" w:themeColor="text1"/>
                <w:sz w:val="24"/>
                <w:szCs w:val="24"/>
              </w:rPr>
            </w:pPr>
            <w:r w:rsidRPr="008F3512">
              <w:rPr>
                <w:rFonts w:ascii="Arial" w:hAnsi="Arial" w:cs="Arial"/>
                <w:color w:val="000000" w:themeColor="text1"/>
                <w:sz w:val="24"/>
                <w:szCs w:val="24"/>
              </w:rPr>
              <w:t>Grado 11°</w:t>
            </w:r>
          </w:p>
          <w:p w:rsidR="00B0495E" w:rsidRPr="008F3512" w:rsidRDefault="00B0495E" w:rsidP="00B0495E">
            <w:pPr>
              <w:pStyle w:val="Sinespaciado"/>
              <w:jc w:val="center"/>
              <w:rPr>
                <w:rFonts w:ascii="Arial" w:hAnsi="Arial" w:cs="Arial"/>
                <w:color w:val="000000" w:themeColor="text1"/>
                <w:sz w:val="24"/>
                <w:szCs w:val="24"/>
              </w:rPr>
            </w:pPr>
            <w:r w:rsidRPr="008F3512">
              <w:rPr>
                <w:rFonts w:ascii="Arial" w:hAnsi="Arial" w:cs="Arial"/>
                <w:color w:val="000000" w:themeColor="text1"/>
                <w:sz w:val="24"/>
                <w:szCs w:val="24"/>
              </w:rPr>
              <w:t>Período No 1</w:t>
            </w:r>
          </w:p>
          <w:p w:rsidR="00B0495E" w:rsidRPr="008F3512" w:rsidRDefault="00B0495E" w:rsidP="00B0495E">
            <w:pPr>
              <w:pStyle w:val="Sinespaciado"/>
              <w:jc w:val="center"/>
              <w:rPr>
                <w:rFonts w:ascii="Arial" w:hAnsi="Arial" w:cs="Arial"/>
                <w:color w:val="000000" w:themeColor="text1"/>
                <w:sz w:val="24"/>
                <w:szCs w:val="24"/>
              </w:rPr>
            </w:pPr>
            <w:r w:rsidRPr="008F3512">
              <w:rPr>
                <w:rFonts w:ascii="Arial" w:hAnsi="Arial" w:cs="Arial"/>
                <w:color w:val="000000" w:themeColor="text1"/>
                <w:sz w:val="24"/>
                <w:szCs w:val="24"/>
              </w:rPr>
              <w:t>Profesor: Edison Arley Quintero Acosta</w:t>
            </w:r>
          </w:p>
        </w:tc>
      </w:tr>
    </w:tbl>
    <w:p w:rsidR="00B0495E" w:rsidRPr="008F3512" w:rsidRDefault="00B0495E" w:rsidP="00D9524C">
      <w:pPr>
        <w:pStyle w:val="Sinespaciado"/>
        <w:rPr>
          <w:rFonts w:ascii="Arial" w:hAnsi="Arial" w:cs="Arial"/>
          <w:b/>
          <w:color w:val="000000" w:themeColor="text1"/>
          <w:sz w:val="24"/>
          <w:szCs w:val="24"/>
        </w:rPr>
      </w:pPr>
    </w:p>
    <w:tbl>
      <w:tblPr>
        <w:tblStyle w:val="Tablaconcuadrcula"/>
        <w:tblW w:w="9351" w:type="dxa"/>
        <w:tblLook w:val="04A0" w:firstRow="1" w:lastRow="0" w:firstColumn="1" w:lastColumn="0" w:noHBand="0" w:noVBand="1"/>
      </w:tblPr>
      <w:tblGrid>
        <w:gridCol w:w="9351"/>
      </w:tblGrid>
      <w:tr w:rsidR="008F3512" w:rsidRPr="008F3512" w:rsidTr="008F3512">
        <w:tc>
          <w:tcPr>
            <w:tcW w:w="9351" w:type="dxa"/>
          </w:tcPr>
          <w:p w:rsidR="00B0495E" w:rsidRPr="008F3512" w:rsidRDefault="008F3512" w:rsidP="00B0495E">
            <w:pPr>
              <w:pStyle w:val="Sinespaciado"/>
              <w:rPr>
                <w:rFonts w:ascii="Arial" w:hAnsi="Arial" w:cs="Arial"/>
                <w:b/>
                <w:color w:val="000000" w:themeColor="text1"/>
                <w:sz w:val="24"/>
                <w:szCs w:val="24"/>
              </w:rPr>
            </w:pPr>
            <w:r w:rsidRPr="008F3512">
              <w:rPr>
                <w:rFonts w:ascii="Arial" w:hAnsi="Arial" w:cs="Arial"/>
                <w:b/>
                <w:color w:val="000000" w:themeColor="text1"/>
                <w:sz w:val="24"/>
                <w:szCs w:val="24"/>
              </w:rPr>
              <w:t>Clase No 3 y No 4</w:t>
            </w:r>
          </w:p>
          <w:p w:rsidR="00B0495E" w:rsidRPr="008F3512" w:rsidRDefault="00B0495E" w:rsidP="00B0495E">
            <w:pPr>
              <w:pStyle w:val="Sinespaciado"/>
              <w:rPr>
                <w:rFonts w:ascii="Arial" w:hAnsi="Arial" w:cs="Arial"/>
                <w:color w:val="000000" w:themeColor="text1"/>
                <w:sz w:val="24"/>
                <w:szCs w:val="24"/>
              </w:rPr>
            </w:pPr>
            <w:r w:rsidRPr="008F3512">
              <w:rPr>
                <w:rFonts w:ascii="Arial" w:hAnsi="Arial" w:cs="Arial"/>
                <w:b/>
                <w:color w:val="000000" w:themeColor="text1"/>
                <w:sz w:val="24"/>
                <w:szCs w:val="24"/>
              </w:rPr>
              <w:t>Tiempo de dedicación:</w:t>
            </w:r>
            <w:r w:rsidRPr="008F3512">
              <w:rPr>
                <w:rFonts w:ascii="Arial" w:hAnsi="Arial" w:cs="Arial"/>
                <w:color w:val="000000" w:themeColor="text1"/>
                <w:sz w:val="24"/>
                <w:szCs w:val="24"/>
              </w:rPr>
              <w:t xml:space="preserve"> 2H</w:t>
            </w:r>
          </w:p>
          <w:p w:rsidR="00B0495E" w:rsidRPr="008F3512" w:rsidRDefault="00B0495E" w:rsidP="00B0495E">
            <w:pPr>
              <w:pStyle w:val="Sinespaciado"/>
              <w:rPr>
                <w:rFonts w:ascii="Arial" w:hAnsi="Arial" w:cs="Arial"/>
                <w:color w:val="000000" w:themeColor="text1"/>
                <w:sz w:val="24"/>
                <w:szCs w:val="24"/>
              </w:rPr>
            </w:pPr>
            <w:r w:rsidRPr="008F3512">
              <w:rPr>
                <w:rFonts w:ascii="Arial" w:hAnsi="Arial" w:cs="Arial"/>
                <w:b/>
                <w:color w:val="000000" w:themeColor="text1"/>
                <w:sz w:val="24"/>
                <w:szCs w:val="24"/>
              </w:rPr>
              <w:t>Tema</w:t>
            </w:r>
            <w:r w:rsidRPr="008F3512">
              <w:rPr>
                <w:rFonts w:ascii="Arial" w:hAnsi="Arial" w:cs="Arial"/>
                <w:color w:val="000000" w:themeColor="text1"/>
                <w:sz w:val="24"/>
                <w:szCs w:val="24"/>
              </w:rPr>
              <w:t xml:space="preserve">: </w:t>
            </w:r>
            <w:r w:rsidR="009C20C5" w:rsidRPr="008F3512">
              <w:rPr>
                <w:rFonts w:ascii="Arial" w:hAnsi="Arial" w:cs="Arial"/>
                <w:color w:val="000000" w:themeColor="text1"/>
                <w:sz w:val="24"/>
                <w:szCs w:val="24"/>
              </w:rPr>
              <w:t xml:space="preserve">Estado </w:t>
            </w:r>
            <w:r w:rsidR="008F3512" w:rsidRPr="008F3512">
              <w:rPr>
                <w:rFonts w:ascii="Arial" w:hAnsi="Arial" w:cs="Arial"/>
                <w:color w:val="000000" w:themeColor="text1"/>
                <w:sz w:val="24"/>
                <w:szCs w:val="24"/>
              </w:rPr>
              <w:t xml:space="preserve">Social </w:t>
            </w:r>
            <w:r w:rsidR="009C20C5" w:rsidRPr="008F3512">
              <w:rPr>
                <w:rFonts w:ascii="Arial" w:hAnsi="Arial" w:cs="Arial"/>
                <w:color w:val="000000" w:themeColor="text1"/>
                <w:sz w:val="24"/>
                <w:szCs w:val="24"/>
              </w:rPr>
              <w:t>de Derecho</w:t>
            </w:r>
          </w:p>
          <w:p w:rsidR="00B0495E" w:rsidRPr="008F3512" w:rsidRDefault="00B0495E" w:rsidP="00B0495E">
            <w:pPr>
              <w:rPr>
                <w:rFonts w:ascii="Arial" w:hAnsi="Arial" w:cs="Arial"/>
                <w:color w:val="000000" w:themeColor="text1"/>
                <w:sz w:val="24"/>
                <w:szCs w:val="24"/>
              </w:rPr>
            </w:pPr>
          </w:p>
          <w:p w:rsidR="00B0495E" w:rsidRPr="008F3512" w:rsidRDefault="00B0495E" w:rsidP="00B0495E">
            <w:pPr>
              <w:jc w:val="both"/>
              <w:rPr>
                <w:rFonts w:ascii="Arial" w:hAnsi="Arial" w:cs="Arial"/>
                <w:color w:val="000000" w:themeColor="text1"/>
                <w:sz w:val="24"/>
                <w:szCs w:val="24"/>
              </w:rPr>
            </w:pPr>
            <w:r w:rsidRPr="008F3512">
              <w:rPr>
                <w:rFonts w:ascii="Arial" w:hAnsi="Arial" w:cs="Arial"/>
                <w:color w:val="000000" w:themeColor="text1"/>
                <w:sz w:val="24"/>
                <w:szCs w:val="24"/>
              </w:rPr>
              <w:t>La fecha de entrega y su forma de entrega se irá coordinando, de acuerdo a como vaya evolucionando la situación coyuntural.</w:t>
            </w:r>
          </w:p>
          <w:p w:rsidR="00B0495E" w:rsidRPr="008F3512" w:rsidRDefault="00B0495E" w:rsidP="00D9524C">
            <w:pPr>
              <w:pStyle w:val="Sinespaciado"/>
              <w:rPr>
                <w:rFonts w:ascii="Arial" w:hAnsi="Arial" w:cs="Arial"/>
                <w:b/>
                <w:color w:val="000000" w:themeColor="text1"/>
                <w:sz w:val="24"/>
                <w:szCs w:val="24"/>
              </w:rPr>
            </w:pPr>
          </w:p>
        </w:tc>
      </w:tr>
    </w:tbl>
    <w:p w:rsidR="00B0495E" w:rsidRPr="008F3512" w:rsidRDefault="00B0495E">
      <w:pPr>
        <w:rPr>
          <w:rFonts w:ascii="Arial" w:hAnsi="Arial" w:cs="Arial"/>
          <w:b/>
          <w:color w:val="000000" w:themeColor="text1"/>
          <w:sz w:val="24"/>
          <w:szCs w:val="24"/>
        </w:rPr>
      </w:pPr>
    </w:p>
    <w:p w:rsidR="009479C2" w:rsidRPr="008F3512" w:rsidRDefault="009C20C5" w:rsidP="00314D84">
      <w:pPr>
        <w:jc w:val="both"/>
        <w:rPr>
          <w:rFonts w:ascii="Arial" w:hAnsi="Arial" w:cs="Arial"/>
          <w:b/>
          <w:color w:val="000000" w:themeColor="text1"/>
          <w:sz w:val="24"/>
          <w:szCs w:val="24"/>
        </w:rPr>
      </w:pPr>
      <w:r w:rsidRPr="008F3512">
        <w:rPr>
          <w:rFonts w:ascii="Arial" w:hAnsi="Arial" w:cs="Arial"/>
          <w:b/>
          <w:color w:val="000000" w:themeColor="text1"/>
          <w:sz w:val="24"/>
          <w:szCs w:val="24"/>
        </w:rPr>
        <w:t>Propósito:</w:t>
      </w:r>
    </w:p>
    <w:p w:rsidR="009C20C5" w:rsidRPr="008F3512" w:rsidRDefault="009C20C5" w:rsidP="00314D84">
      <w:pPr>
        <w:jc w:val="both"/>
        <w:rPr>
          <w:rFonts w:ascii="Arial" w:hAnsi="Arial" w:cs="Arial"/>
          <w:color w:val="000000" w:themeColor="text1"/>
          <w:sz w:val="24"/>
          <w:szCs w:val="24"/>
        </w:rPr>
      </w:pPr>
      <w:r w:rsidRPr="008F3512">
        <w:rPr>
          <w:rFonts w:ascii="Arial" w:hAnsi="Arial" w:cs="Arial"/>
          <w:color w:val="000000" w:themeColor="text1"/>
          <w:sz w:val="24"/>
          <w:szCs w:val="24"/>
        </w:rPr>
        <w:t xml:space="preserve">Reconocer </w:t>
      </w:r>
      <w:r w:rsidR="00EA7A96" w:rsidRPr="008F3512">
        <w:rPr>
          <w:rFonts w:ascii="Arial" w:hAnsi="Arial" w:cs="Arial"/>
          <w:color w:val="000000" w:themeColor="text1"/>
          <w:sz w:val="24"/>
          <w:szCs w:val="24"/>
        </w:rPr>
        <w:t>el concepto de Estado</w:t>
      </w:r>
      <w:r w:rsidR="008F3512" w:rsidRPr="008F3512">
        <w:rPr>
          <w:rFonts w:ascii="Arial" w:hAnsi="Arial" w:cs="Arial"/>
          <w:color w:val="000000" w:themeColor="text1"/>
          <w:sz w:val="24"/>
          <w:szCs w:val="24"/>
        </w:rPr>
        <w:t xml:space="preserve"> social</w:t>
      </w:r>
      <w:r w:rsidR="00EA7A96" w:rsidRPr="008F3512">
        <w:rPr>
          <w:rFonts w:ascii="Arial" w:hAnsi="Arial" w:cs="Arial"/>
          <w:color w:val="000000" w:themeColor="text1"/>
          <w:sz w:val="24"/>
          <w:szCs w:val="24"/>
        </w:rPr>
        <w:t xml:space="preserve"> </w:t>
      </w:r>
      <w:r w:rsidRPr="008F3512">
        <w:rPr>
          <w:rFonts w:ascii="Arial" w:hAnsi="Arial" w:cs="Arial"/>
          <w:color w:val="000000" w:themeColor="text1"/>
          <w:sz w:val="24"/>
          <w:szCs w:val="24"/>
        </w:rPr>
        <w:t>de derecho.</w:t>
      </w:r>
    </w:p>
    <w:tbl>
      <w:tblPr>
        <w:tblStyle w:val="Tablaconcuadrcula"/>
        <w:tblW w:w="9351" w:type="dxa"/>
        <w:tblLook w:val="04A0" w:firstRow="1" w:lastRow="0" w:firstColumn="1" w:lastColumn="0" w:noHBand="0" w:noVBand="1"/>
      </w:tblPr>
      <w:tblGrid>
        <w:gridCol w:w="9351"/>
      </w:tblGrid>
      <w:tr w:rsidR="00357DB1" w:rsidRPr="008F3512" w:rsidTr="00094823">
        <w:tc>
          <w:tcPr>
            <w:tcW w:w="9351" w:type="dxa"/>
          </w:tcPr>
          <w:p w:rsidR="009479C2" w:rsidRPr="008F3512" w:rsidRDefault="008F3512" w:rsidP="00B54F98">
            <w:pPr>
              <w:jc w:val="center"/>
              <w:rPr>
                <w:rFonts w:ascii="Arial" w:hAnsi="Arial" w:cs="Arial"/>
                <w:b/>
                <w:color w:val="000000" w:themeColor="text1"/>
                <w:sz w:val="24"/>
                <w:szCs w:val="24"/>
              </w:rPr>
            </w:pPr>
            <w:r w:rsidRPr="008F3512">
              <w:rPr>
                <w:rFonts w:ascii="Arial" w:hAnsi="Arial" w:cs="Arial"/>
                <w:b/>
                <w:color w:val="000000" w:themeColor="text1"/>
                <w:sz w:val="24"/>
                <w:szCs w:val="24"/>
                <w:highlight w:val="yellow"/>
              </w:rPr>
              <w:t>Actividad</w:t>
            </w:r>
          </w:p>
          <w:p w:rsidR="009C20C5" w:rsidRPr="008F3512" w:rsidRDefault="009C20C5" w:rsidP="00B54F98">
            <w:pPr>
              <w:jc w:val="center"/>
              <w:rPr>
                <w:rFonts w:ascii="Arial" w:hAnsi="Arial" w:cs="Arial"/>
                <w:b/>
                <w:color w:val="000000" w:themeColor="text1"/>
                <w:sz w:val="24"/>
                <w:szCs w:val="24"/>
              </w:rPr>
            </w:pPr>
          </w:p>
          <w:p w:rsidR="009C20C5" w:rsidRPr="008F3512" w:rsidRDefault="009C20C5" w:rsidP="009C20C5">
            <w:pPr>
              <w:pStyle w:val="Prrafodelista"/>
              <w:numPr>
                <w:ilvl w:val="0"/>
                <w:numId w:val="13"/>
              </w:numPr>
              <w:rPr>
                <w:rFonts w:ascii="Arial" w:hAnsi="Arial" w:cs="Arial"/>
                <w:b/>
                <w:color w:val="000000" w:themeColor="text1"/>
                <w:sz w:val="24"/>
                <w:szCs w:val="24"/>
              </w:rPr>
            </w:pPr>
            <w:r w:rsidRPr="008F3512">
              <w:rPr>
                <w:rFonts w:ascii="Arial" w:hAnsi="Arial" w:cs="Arial"/>
                <w:b/>
                <w:color w:val="000000" w:themeColor="text1"/>
                <w:sz w:val="24"/>
                <w:szCs w:val="24"/>
              </w:rPr>
              <w:t>Lea el siguiente texto</w:t>
            </w:r>
          </w:p>
          <w:p w:rsidR="00B54F98" w:rsidRPr="008F3512" w:rsidRDefault="00B54F98">
            <w:pPr>
              <w:rPr>
                <w:rFonts w:ascii="Arial" w:hAnsi="Arial" w:cs="Arial"/>
                <w:color w:val="000000" w:themeColor="text1"/>
                <w:sz w:val="24"/>
                <w:szCs w:val="24"/>
              </w:rPr>
            </w:pPr>
          </w:p>
          <w:p w:rsidR="008F3512" w:rsidRPr="008F3512" w:rsidRDefault="008F3512" w:rsidP="008F3512">
            <w:pPr>
              <w:pStyle w:val="Ttulo2"/>
              <w:spacing w:before="150" w:beforeAutospacing="0" w:after="150" w:afterAutospacing="0" w:line="570" w:lineRule="atLeast"/>
              <w:jc w:val="center"/>
              <w:rPr>
                <w:rFonts w:ascii="Arial" w:hAnsi="Arial" w:cs="Arial"/>
                <w:color w:val="000000" w:themeColor="text1"/>
                <w:sz w:val="32"/>
                <w:szCs w:val="24"/>
              </w:rPr>
            </w:pPr>
            <w:r w:rsidRPr="008F3512">
              <w:rPr>
                <w:rFonts w:ascii="Arial" w:hAnsi="Arial" w:cs="Arial"/>
                <w:color w:val="000000" w:themeColor="text1"/>
                <w:sz w:val="32"/>
                <w:szCs w:val="24"/>
              </w:rPr>
              <w:t>Estado Social de Derecho</w:t>
            </w:r>
          </w:p>
          <w:p w:rsidR="008F3512" w:rsidRPr="008F3512" w:rsidRDefault="008F3512" w:rsidP="008F3512">
            <w:pPr>
              <w:pStyle w:val="NormalWeb"/>
              <w:spacing w:after="0" w:afterAutospacing="0" w:line="270" w:lineRule="atLeast"/>
              <w:jc w:val="both"/>
              <w:rPr>
                <w:rFonts w:ascii="Arial" w:hAnsi="Arial" w:cs="Arial"/>
                <w:color w:val="000000" w:themeColor="text1"/>
              </w:rPr>
            </w:pPr>
            <w:r w:rsidRPr="008F3512">
              <w:rPr>
                <w:rFonts w:ascii="Arial" w:hAnsi="Arial" w:cs="Arial"/>
                <w:color w:val="000000" w:themeColor="text1"/>
              </w:rPr>
              <w:t xml:space="preserve">En esa perspectiva, el Estado está obligado a concebir y cumplir una normatividad de contenido </w:t>
            </w:r>
            <w:r>
              <w:rPr>
                <w:rFonts w:ascii="Arial" w:hAnsi="Arial" w:cs="Arial"/>
                <w:color w:val="000000" w:themeColor="text1"/>
              </w:rPr>
              <w:t>social que asegure la igualdad </w:t>
            </w:r>
            <w:r w:rsidRPr="008F3512">
              <w:rPr>
                <w:rFonts w:ascii="Arial" w:hAnsi="Arial" w:cs="Arial"/>
                <w:color w:val="000000" w:themeColor="text1"/>
              </w:rPr>
              <w:t>real y material, a la vez que establezca un clima propicio a la cristalización de los derechos básicos.</w:t>
            </w:r>
          </w:p>
          <w:p w:rsidR="008F3512" w:rsidRPr="008F3512" w:rsidRDefault="008F3512" w:rsidP="008F3512">
            <w:pPr>
              <w:pStyle w:val="NormalWeb"/>
              <w:spacing w:after="225" w:afterAutospacing="0"/>
              <w:jc w:val="both"/>
              <w:rPr>
                <w:rFonts w:ascii="Arial" w:hAnsi="Arial" w:cs="Arial"/>
                <w:color w:val="000000" w:themeColor="text1"/>
              </w:rPr>
            </w:pPr>
            <w:r w:rsidRPr="008F3512">
              <w:rPr>
                <w:rFonts w:ascii="Arial" w:hAnsi="Arial" w:cs="Arial"/>
                <w:color w:val="000000" w:themeColor="text1"/>
              </w:rPr>
              <w:t>Son varios los gobiernos –no solamente Ecuador, Chile, Brasil, Argentina, y también Colombia- que deben revisar su política económica y social, replanteando las relaciones con la población, independizando sus decisiones de organismos como el FMI o la OCDE –que recomiendan medidas como “la reducción de los costos laborales”, la “revisión del salario mínimo” o regresivas reformas pensionales-, y dando prioridad a la solución de las necesidades insatisfechas de la población (en especial la de menores recursos), a la salud, la seguridad social, la educación, el trabajo en condiciones dignas, con miras a la realización del Estado Social de Derecho. El capitalismo salvaje y el neoliberalismo –que en el caso colombiano no responden a los principios constitucionales-  ya no son la respuesta frente a los reclamos y protestas de la ciudadanía.</w:t>
            </w:r>
          </w:p>
          <w:p w:rsidR="008F3512" w:rsidRPr="008F3512" w:rsidRDefault="008F3512" w:rsidP="008F3512">
            <w:pPr>
              <w:pStyle w:val="NormalWeb"/>
              <w:spacing w:after="225" w:afterAutospacing="0"/>
              <w:jc w:val="both"/>
              <w:rPr>
                <w:rFonts w:ascii="Arial" w:hAnsi="Arial" w:cs="Arial"/>
                <w:color w:val="000000" w:themeColor="text1"/>
              </w:rPr>
            </w:pPr>
            <w:r w:rsidRPr="008F3512">
              <w:rPr>
                <w:rFonts w:ascii="Arial" w:hAnsi="Arial" w:cs="Arial"/>
                <w:color w:val="000000" w:themeColor="text1"/>
              </w:rPr>
              <w:t>La Constitución colombiana consagra, como característica esencial de la organización política, el Estado Social y Democrático de Derecho, que la Corte Constitucional colombiana ha descrito con claridad:</w:t>
            </w:r>
          </w:p>
          <w:p w:rsidR="008F3512" w:rsidRPr="008F3512" w:rsidRDefault="008F3512" w:rsidP="008F3512">
            <w:pPr>
              <w:pStyle w:val="NormalWeb"/>
              <w:spacing w:after="225" w:afterAutospacing="0"/>
              <w:jc w:val="both"/>
              <w:rPr>
                <w:rFonts w:ascii="Arial" w:hAnsi="Arial" w:cs="Arial"/>
                <w:color w:val="000000" w:themeColor="text1"/>
              </w:rPr>
            </w:pPr>
            <w:r w:rsidRPr="008F3512">
              <w:rPr>
                <w:rFonts w:ascii="Arial" w:hAnsi="Arial" w:cs="Arial"/>
                <w:color w:val="000000" w:themeColor="text1"/>
              </w:rPr>
              <w:lastRenderedPageBreak/>
              <w:t xml:space="preserve">“La acción del Estado debe dirigirse a garantizarle a los asociados condiciones de vida dignas. Es decir, con este concepto se resalta que la voluntad del Constituyente en torno al Estado no se reduce a exigir de éste que no interfiera o recorte las libertades de las personas, sino que también exige que el mismo se ponga en movimiento para contrarrestar las desigualdades sociales existentes y para ofrecerle a </w:t>
            </w:r>
            <w:r w:rsidRPr="008F3512">
              <w:rPr>
                <w:rFonts w:ascii="Arial" w:hAnsi="Arial" w:cs="Arial"/>
                <w:color w:val="000000" w:themeColor="text1"/>
              </w:rPr>
              <w:t>todas las oportunidades necesarias</w:t>
            </w:r>
            <w:r w:rsidRPr="008F3512">
              <w:rPr>
                <w:rFonts w:ascii="Arial" w:hAnsi="Arial" w:cs="Arial"/>
                <w:color w:val="000000" w:themeColor="text1"/>
              </w:rPr>
              <w:t xml:space="preserve"> para desarrollar sus aptitudes y para superar los apremios materiales”. (Sentencia SU-747 de 1998).</w:t>
            </w:r>
          </w:p>
          <w:p w:rsidR="008F3512" w:rsidRPr="008F3512" w:rsidRDefault="008F3512" w:rsidP="008F3512">
            <w:pPr>
              <w:pStyle w:val="NormalWeb"/>
              <w:spacing w:after="225" w:afterAutospacing="0"/>
              <w:jc w:val="both"/>
              <w:rPr>
                <w:rFonts w:ascii="Arial" w:hAnsi="Arial" w:cs="Arial"/>
                <w:color w:val="000000" w:themeColor="text1"/>
              </w:rPr>
            </w:pPr>
            <w:r w:rsidRPr="008F3512">
              <w:rPr>
                <w:rFonts w:ascii="Arial" w:hAnsi="Arial" w:cs="Arial"/>
                <w:color w:val="000000" w:themeColor="text1"/>
              </w:rPr>
              <w:t>El Estado de Derecho resalta la sujeción de las autoridades y de los gobernados a la Constitución y a las leyes, el equilibrio en el ejercicio del poder público; el señalamiento previo y específico de las competencias, facultades y deberes de quienes lo ejercen; el respeto a la libertad y el principio de legalidad.</w:t>
            </w:r>
          </w:p>
          <w:p w:rsidR="008F3512" w:rsidRPr="008F3512" w:rsidRDefault="008F3512" w:rsidP="008F3512">
            <w:pPr>
              <w:pStyle w:val="NormalWeb"/>
              <w:spacing w:after="225" w:afterAutospacing="0"/>
              <w:jc w:val="both"/>
              <w:rPr>
                <w:rFonts w:ascii="Arial" w:hAnsi="Arial" w:cs="Arial"/>
                <w:color w:val="000000" w:themeColor="text1"/>
              </w:rPr>
            </w:pPr>
            <w:r w:rsidRPr="008F3512">
              <w:rPr>
                <w:rFonts w:ascii="Arial" w:hAnsi="Arial" w:cs="Arial"/>
                <w:color w:val="000000" w:themeColor="text1"/>
              </w:rPr>
              <w:t xml:space="preserve">El Estado Social de Derecho, </w:t>
            </w:r>
            <w:r w:rsidRPr="008F3512">
              <w:rPr>
                <w:rFonts w:ascii="Arial" w:hAnsi="Arial" w:cs="Arial"/>
                <w:b/>
                <w:color w:val="000000" w:themeColor="text1"/>
                <w:u w:val="single"/>
              </w:rPr>
              <w:t>sin desconocer esos postulados</w:t>
            </w:r>
            <w:r w:rsidRPr="008F3512">
              <w:rPr>
                <w:rFonts w:ascii="Arial" w:hAnsi="Arial" w:cs="Arial"/>
                <w:color w:val="000000" w:themeColor="text1"/>
              </w:rPr>
              <w:t>, pone su acento en la dignidad de las personas, en la efectividad material e integral de los derechos humanos y sus garantías –más allá de su formulación teórica-, y en la realización de las finalidades esenciales de la sociedad como conglomerado participativo y pluralista, todo lo cual justifica la existencia misma de la organización estatal.</w:t>
            </w:r>
          </w:p>
          <w:p w:rsidR="008F3512" w:rsidRPr="008F3512" w:rsidRDefault="008F3512" w:rsidP="008F3512">
            <w:pPr>
              <w:pStyle w:val="NormalWeb"/>
              <w:spacing w:after="225" w:afterAutospacing="0"/>
              <w:jc w:val="both"/>
              <w:rPr>
                <w:rFonts w:ascii="Arial" w:hAnsi="Arial" w:cs="Arial"/>
                <w:color w:val="000000" w:themeColor="text1"/>
              </w:rPr>
            </w:pPr>
            <w:r w:rsidRPr="008F3512">
              <w:rPr>
                <w:rFonts w:ascii="Arial" w:hAnsi="Arial" w:cs="Arial"/>
                <w:color w:val="000000" w:themeColor="text1"/>
              </w:rPr>
              <w:t>En esa perspectiva, el Estado está obligado a concebir y cumplir una normatividad de contenido social que asegure la igualdad real y material, a la vez que establezca un clima propicio a la cristalización de los derechos básicos. Y, por supuesto, ello e</w:t>
            </w:r>
            <w:r w:rsidRPr="008F3512">
              <w:rPr>
                <w:rFonts w:ascii="Arial" w:hAnsi="Arial" w:cs="Arial"/>
                <w:color w:val="000000" w:themeColor="text1"/>
              </w:rPr>
              <w:t>xige el establecimiento de unas</w:t>
            </w:r>
            <w:r w:rsidRPr="008F3512">
              <w:rPr>
                <w:rFonts w:ascii="Arial" w:hAnsi="Arial" w:cs="Arial"/>
                <w:color w:val="000000" w:themeColor="text1"/>
              </w:rPr>
              <w:t xml:space="preserve"> condiciones sociales y económicas que permitan a los asociados el real, igualitario y equitativo disfrute de esos derechos y garantías, no menos que la permanente búsqueda del mejoramiento de su calidad de vida, su trabajo y sus conquistas laborales, tanto individuales como colectivas, mediante la fijación y ejecución de políticas adecuadas a los expresados fines.</w:t>
            </w:r>
          </w:p>
          <w:p w:rsidR="008F3512" w:rsidRPr="008F3512" w:rsidRDefault="008F3512" w:rsidP="008F3512">
            <w:pPr>
              <w:pStyle w:val="NormalWeb"/>
              <w:spacing w:after="225" w:afterAutospacing="0"/>
              <w:jc w:val="both"/>
              <w:rPr>
                <w:rFonts w:ascii="Arial" w:hAnsi="Arial" w:cs="Arial"/>
                <w:color w:val="000000" w:themeColor="text1"/>
              </w:rPr>
            </w:pPr>
            <w:r w:rsidRPr="008F3512">
              <w:rPr>
                <w:rFonts w:ascii="Arial" w:hAnsi="Arial" w:cs="Arial"/>
                <w:color w:val="000000" w:themeColor="text1"/>
              </w:rPr>
              <w:t xml:space="preserve">A juicio de la Corte (Sentencia T-406 de 1992), la Constitución está </w:t>
            </w:r>
            <w:r w:rsidRPr="008F3512">
              <w:rPr>
                <w:rFonts w:ascii="Arial" w:hAnsi="Arial" w:cs="Arial"/>
                <w:color w:val="000000" w:themeColor="text1"/>
              </w:rPr>
              <w:t>concebida de tal manera que su </w:t>
            </w:r>
            <w:r w:rsidRPr="008F3512">
              <w:rPr>
                <w:rFonts w:ascii="Arial" w:hAnsi="Arial" w:cs="Arial"/>
                <w:color w:val="000000" w:themeColor="text1"/>
              </w:rPr>
              <w:t>parte orgánica sólo adquiere sentido y razón de ser como aplicación y puesta en obra de los principios señalados en la parte dogmática de la misma, uno de los cuales es justamente el Estado Social y Democrático de Derecho.</w:t>
            </w:r>
          </w:p>
          <w:p w:rsidR="008F3512" w:rsidRPr="008F3512" w:rsidRDefault="008F3512" w:rsidP="008F3512">
            <w:pPr>
              <w:pStyle w:val="NormalWeb"/>
              <w:spacing w:after="225" w:afterAutospacing="0"/>
              <w:rPr>
                <w:rFonts w:ascii="Arial" w:hAnsi="Arial" w:cs="Arial"/>
                <w:color w:val="000000" w:themeColor="text1"/>
              </w:rPr>
            </w:pPr>
            <w:r w:rsidRPr="008F3512">
              <w:rPr>
                <w:rFonts w:ascii="Arial" w:hAnsi="Arial" w:cs="Arial"/>
                <w:color w:val="000000" w:themeColor="text1"/>
              </w:rPr>
              <w:t>Ojalá nuestro Gobierno piense en estas cosas.</w:t>
            </w:r>
          </w:p>
          <w:p w:rsidR="008F3512" w:rsidRPr="008F3512" w:rsidRDefault="008F3512" w:rsidP="008F3512">
            <w:pPr>
              <w:pStyle w:val="NormalWeb"/>
              <w:spacing w:after="225" w:afterAutospacing="0"/>
              <w:rPr>
                <w:rFonts w:ascii="Arial" w:hAnsi="Arial" w:cs="Arial"/>
                <w:color w:val="000000" w:themeColor="text1"/>
              </w:rPr>
            </w:pPr>
            <w:hyperlink r:id="rId5" w:anchor="OP" w:history="1">
              <w:r w:rsidRPr="008F3512">
                <w:rPr>
                  <w:rStyle w:val="Hipervnculo"/>
                  <w:rFonts w:ascii="Arial" w:hAnsi="Arial" w:cs="Arial"/>
                  <w:color w:val="000000" w:themeColor="text1"/>
                </w:rPr>
                <w:t>https://www.laopinion.com.co/columna-de-opinion/estado-social-de-derecho-186231#OP</w:t>
              </w:r>
            </w:hyperlink>
          </w:p>
          <w:p w:rsidR="009C20C5" w:rsidRPr="008F3512" w:rsidRDefault="009C20C5">
            <w:pPr>
              <w:rPr>
                <w:rFonts w:ascii="Arial" w:hAnsi="Arial" w:cs="Arial"/>
                <w:color w:val="000000" w:themeColor="text1"/>
                <w:sz w:val="24"/>
                <w:szCs w:val="24"/>
              </w:rPr>
            </w:pPr>
          </w:p>
          <w:p w:rsidR="009C20C5" w:rsidRPr="008F3512" w:rsidRDefault="009C20C5">
            <w:pPr>
              <w:rPr>
                <w:rFonts w:ascii="Arial" w:hAnsi="Arial" w:cs="Arial"/>
                <w:color w:val="000000" w:themeColor="text1"/>
                <w:sz w:val="24"/>
                <w:szCs w:val="24"/>
              </w:rPr>
            </w:pPr>
          </w:p>
          <w:p w:rsidR="00B54F98" w:rsidRPr="008F3512" w:rsidRDefault="00B54F98" w:rsidP="00314D84">
            <w:pPr>
              <w:pStyle w:val="Prrafodelista"/>
              <w:numPr>
                <w:ilvl w:val="0"/>
                <w:numId w:val="13"/>
              </w:numPr>
              <w:spacing w:after="200" w:line="276" w:lineRule="auto"/>
              <w:rPr>
                <w:rFonts w:ascii="Arial" w:hAnsi="Arial" w:cs="Arial"/>
                <w:color w:val="000000" w:themeColor="text1"/>
                <w:sz w:val="24"/>
                <w:szCs w:val="24"/>
              </w:rPr>
            </w:pPr>
            <w:r w:rsidRPr="008F3512">
              <w:rPr>
                <w:rFonts w:ascii="Arial" w:hAnsi="Arial" w:cs="Arial"/>
                <w:color w:val="000000" w:themeColor="text1"/>
                <w:sz w:val="24"/>
                <w:szCs w:val="24"/>
              </w:rPr>
              <w:t>Resuelva las siguientes preguntas</w:t>
            </w:r>
            <w:r w:rsidR="00AE0951" w:rsidRPr="008F3512">
              <w:rPr>
                <w:rFonts w:ascii="Arial" w:hAnsi="Arial" w:cs="Arial"/>
                <w:color w:val="000000" w:themeColor="text1"/>
                <w:sz w:val="24"/>
                <w:szCs w:val="24"/>
              </w:rPr>
              <w:t>.</w:t>
            </w:r>
          </w:p>
          <w:p w:rsidR="00B54F98" w:rsidRPr="008F3512" w:rsidRDefault="00B54F98" w:rsidP="00B54F98">
            <w:pPr>
              <w:pStyle w:val="Prrafodelista"/>
              <w:spacing w:after="200" w:line="276" w:lineRule="auto"/>
              <w:rPr>
                <w:rFonts w:ascii="Arial" w:hAnsi="Arial" w:cs="Arial"/>
                <w:color w:val="000000" w:themeColor="text1"/>
                <w:sz w:val="24"/>
                <w:szCs w:val="24"/>
              </w:rPr>
            </w:pPr>
          </w:p>
          <w:p w:rsidR="006174FB" w:rsidRPr="008F3512" w:rsidRDefault="00AE0951" w:rsidP="00094823">
            <w:pPr>
              <w:pStyle w:val="Prrafodelista"/>
              <w:numPr>
                <w:ilvl w:val="0"/>
                <w:numId w:val="8"/>
              </w:numPr>
              <w:rPr>
                <w:rFonts w:ascii="Arial" w:hAnsi="Arial" w:cs="Arial"/>
                <w:color w:val="000000" w:themeColor="text1"/>
                <w:sz w:val="24"/>
                <w:szCs w:val="24"/>
              </w:rPr>
            </w:pPr>
            <w:r w:rsidRPr="008F3512">
              <w:rPr>
                <w:rFonts w:ascii="Arial" w:hAnsi="Arial" w:cs="Arial"/>
                <w:b/>
                <w:color w:val="000000" w:themeColor="text1"/>
                <w:sz w:val="24"/>
                <w:szCs w:val="24"/>
              </w:rPr>
              <w:t>Lectura Literal</w:t>
            </w:r>
            <w:r w:rsidRPr="008F3512">
              <w:rPr>
                <w:rFonts w:ascii="Arial" w:hAnsi="Arial" w:cs="Arial"/>
                <w:color w:val="000000" w:themeColor="text1"/>
                <w:sz w:val="24"/>
                <w:szCs w:val="24"/>
              </w:rPr>
              <w:t xml:space="preserve">: </w:t>
            </w:r>
            <w:r w:rsidR="00492DFB" w:rsidRPr="008F3512">
              <w:rPr>
                <w:rFonts w:ascii="Arial" w:hAnsi="Arial" w:cs="Arial"/>
                <w:color w:val="000000" w:themeColor="text1"/>
                <w:sz w:val="24"/>
                <w:szCs w:val="24"/>
              </w:rPr>
              <w:t xml:space="preserve">¿cuáles son los cambios que generó el Estado </w:t>
            </w:r>
            <w:r w:rsidR="008F3512">
              <w:rPr>
                <w:rFonts w:ascii="Arial" w:hAnsi="Arial" w:cs="Arial"/>
                <w:color w:val="000000" w:themeColor="text1"/>
                <w:sz w:val="24"/>
                <w:szCs w:val="24"/>
              </w:rPr>
              <w:t>Social de</w:t>
            </w:r>
            <w:r w:rsidR="00492DFB" w:rsidRPr="008F3512">
              <w:rPr>
                <w:rFonts w:ascii="Arial" w:hAnsi="Arial" w:cs="Arial"/>
                <w:color w:val="000000" w:themeColor="text1"/>
                <w:sz w:val="24"/>
                <w:szCs w:val="24"/>
              </w:rPr>
              <w:t xml:space="preserve"> derecho sobre el Estado </w:t>
            </w:r>
            <w:r w:rsidR="008F3512">
              <w:rPr>
                <w:rFonts w:ascii="Arial" w:hAnsi="Arial" w:cs="Arial"/>
                <w:color w:val="000000" w:themeColor="text1"/>
                <w:sz w:val="24"/>
                <w:szCs w:val="24"/>
              </w:rPr>
              <w:t>Derecho</w:t>
            </w:r>
            <w:r w:rsidR="00492DFB" w:rsidRPr="008F3512">
              <w:rPr>
                <w:rFonts w:ascii="Arial" w:hAnsi="Arial" w:cs="Arial"/>
                <w:color w:val="000000" w:themeColor="text1"/>
                <w:sz w:val="24"/>
                <w:szCs w:val="24"/>
              </w:rPr>
              <w:t>?</w:t>
            </w:r>
          </w:p>
          <w:p w:rsidR="00B54F98" w:rsidRPr="008F3512" w:rsidRDefault="00AE0951" w:rsidP="00094823">
            <w:pPr>
              <w:pStyle w:val="Prrafodelista"/>
              <w:numPr>
                <w:ilvl w:val="0"/>
                <w:numId w:val="8"/>
              </w:numPr>
              <w:rPr>
                <w:rFonts w:ascii="Arial" w:hAnsi="Arial" w:cs="Arial"/>
                <w:color w:val="000000" w:themeColor="text1"/>
                <w:sz w:val="24"/>
                <w:szCs w:val="24"/>
              </w:rPr>
            </w:pPr>
            <w:r w:rsidRPr="008F3512">
              <w:rPr>
                <w:rFonts w:ascii="Arial" w:hAnsi="Arial" w:cs="Arial"/>
                <w:b/>
                <w:color w:val="000000" w:themeColor="text1"/>
                <w:sz w:val="24"/>
                <w:szCs w:val="24"/>
              </w:rPr>
              <w:lastRenderedPageBreak/>
              <w:t>Lectura Litera</w:t>
            </w:r>
            <w:r w:rsidR="00492DFB" w:rsidRPr="008F3512">
              <w:rPr>
                <w:rFonts w:ascii="Arial" w:hAnsi="Arial" w:cs="Arial"/>
                <w:b/>
                <w:color w:val="000000" w:themeColor="text1"/>
                <w:sz w:val="24"/>
                <w:szCs w:val="24"/>
              </w:rPr>
              <w:t>l</w:t>
            </w:r>
            <w:r w:rsidRPr="008F3512">
              <w:rPr>
                <w:rFonts w:ascii="Arial" w:hAnsi="Arial" w:cs="Arial"/>
                <w:b/>
                <w:color w:val="000000" w:themeColor="text1"/>
                <w:sz w:val="24"/>
                <w:szCs w:val="24"/>
              </w:rPr>
              <w:t>:</w:t>
            </w:r>
            <w:r w:rsidRPr="008F3512">
              <w:rPr>
                <w:rFonts w:ascii="Arial" w:hAnsi="Arial" w:cs="Arial"/>
                <w:color w:val="000000" w:themeColor="text1"/>
                <w:sz w:val="24"/>
                <w:szCs w:val="24"/>
              </w:rPr>
              <w:t xml:space="preserve"> </w:t>
            </w:r>
            <w:r w:rsidR="00492DFB" w:rsidRPr="008F3512">
              <w:rPr>
                <w:rFonts w:ascii="Arial" w:hAnsi="Arial" w:cs="Arial"/>
                <w:color w:val="000000" w:themeColor="text1"/>
                <w:sz w:val="24"/>
                <w:szCs w:val="24"/>
              </w:rPr>
              <w:t>¿en cuales artículos de nuestra constitución se encuentran las características del Estado</w:t>
            </w:r>
            <w:r w:rsidR="008F3512">
              <w:rPr>
                <w:rFonts w:ascii="Arial" w:hAnsi="Arial" w:cs="Arial"/>
                <w:color w:val="000000" w:themeColor="text1"/>
                <w:sz w:val="24"/>
                <w:szCs w:val="24"/>
              </w:rPr>
              <w:t xml:space="preserve"> Social</w:t>
            </w:r>
            <w:r w:rsidR="00492DFB" w:rsidRPr="008F3512">
              <w:rPr>
                <w:rFonts w:ascii="Arial" w:hAnsi="Arial" w:cs="Arial"/>
                <w:color w:val="000000" w:themeColor="text1"/>
                <w:sz w:val="24"/>
                <w:szCs w:val="24"/>
              </w:rPr>
              <w:t xml:space="preserve"> de derecho? Explique la c</w:t>
            </w:r>
            <w:r w:rsidR="008F3512">
              <w:rPr>
                <w:rFonts w:ascii="Arial" w:hAnsi="Arial" w:cs="Arial"/>
                <w:color w:val="000000" w:themeColor="text1"/>
                <w:sz w:val="24"/>
                <w:szCs w:val="24"/>
              </w:rPr>
              <w:t>aracterística y diga dos artículos en los cuales se observa,</w:t>
            </w:r>
          </w:p>
          <w:p w:rsidR="009479C2" w:rsidRPr="008F3512" w:rsidRDefault="009479C2" w:rsidP="00314D84">
            <w:pPr>
              <w:pStyle w:val="Prrafodelista"/>
              <w:spacing w:after="200" w:line="276" w:lineRule="auto"/>
              <w:ind w:left="1080"/>
              <w:rPr>
                <w:rFonts w:ascii="Arial" w:hAnsi="Arial" w:cs="Arial"/>
                <w:color w:val="000000" w:themeColor="text1"/>
                <w:sz w:val="24"/>
                <w:szCs w:val="24"/>
              </w:rPr>
            </w:pPr>
          </w:p>
          <w:p w:rsidR="00314D84" w:rsidRPr="008F3512" w:rsidRDefault="00314D84" w:rsidP="00314D84">
            <w:pPr>
              <w:pStyle w:val="Prrafodelista"/>
              <w:numPr>
                <w:ilvl w:val="0"/>
                <w:numId w:val="13"/>
              </w:numPr>
              <w:spacing w:after="200" w:line="276" w:lineRule="auto"/>
              <w:rPr>
                <w:rFonts w:ascii="Arial" w:hAnsi="Arial" w:cs="Arial"/>
                <w:color w:val="000000" w:themeColor="text1"/>
                <w:sz w:val="24"/>
                <w:szCs w:val="24"/>
              </w:rPr>
            </w:pPr>
            <w:r w:rsidRPr="008F3512">
              <w:rPr>
                <w:rFonts w:ascii="Arial" w:hAnsi="Arial" w:cs="Arial"/>
                <w:color w:val="000000" w:themeColor="text1"/>
                <w:sz w:val="24"/>
                <w:szCs w:val="24"/>
              </w:rPr>
              <w:t>Argumente:</w:t>
            </w:r>
          </w:p>
          <w:p w:rsidR="00314D84" w:rsidRPr="008F3512" w:rsidRDefault="00314D84" w:rsidP="00314D84">
            <w:pPr>
              <w:pStyle w:val="Prrafodelista"/>
              <w:spacing w:after="200" w:line="276" w:lineRule="auto"/>
              <w:ind w:left="360"/>
              <w:rPr>
                <w:rFonts w:ascii="Arial" w:hAnsi="Arial" w:cs="Arial"/>
                <w:color w:val="000000" w:themeColor="text1"/>
                <w:sz w:val="24"/>
                <w:szCs w:val="24"/>
              </w:rPr>
            </w:pPr>
          </w:p>
          <w:p w:rsidR="00AE0951" w:rsidRPr="008F3512" w:rsidRDefault="00AE0951" w:rsidP="00314D84">
            <w:pPr>
              <w:pStyle w:val="Prrafodelista"/>
              <w:numPr>
                <w:ilvl w:val="0"/>
                <w:numId w:val="14"/>
              </w:numPr>
              <w:spacing w:after="200" w:line="276" w:lineRule="auto"/>
              <w:rPr>
                <w:rFonts w:ascii="Arial" w:hAnsi="Arial" w:cs="Arial"/>
                <w:color w:val="000000" w:themeColor="text1"/>
                <w:sz w:val="24"/>
                <w:szCs w:val="24"/>
              </w:rPr>
            </w:pPr>
            <w:r w:rsidRPr="008F3512">
              <w:rPr>
                <w:rFonts w:ascii="Arial" w:hAnsi="Arial" w:cs="Arial"/>
                <w:b/>
                <w:color w:val="000000" w:themeColor="text1"/>
                <w:sz w:val="24"/>
                <w:szCs w:val="24"/>
              </w:rPr>
              <w:t xml:space="preserve">Lectura inferencial: </w:t>
            </w:r>
            <w:r w:rsidR="008F3512">
              <w:rPr>
                <w:rFonts w:ascii="Arial" w:hAnsi="Arial" w:cs="Arial"/>
                <w:color w:val="000000" w:themeColor="text1"/>
                <w:sz w:val="24"/>
                <w:szCs w:val="24"/>
              </w:rPr>
              <w:t>¿Por qué es tan importante que en el Estado Social de Derecho los derechos se materialicen realmente para que funcione la democracia</w:t>
            </w:r>
            <w:r w:rsidR="00492DFB" w:rsidRPr="008F3512">
              <w:rPr>
                <w:rFonts w:ascii="Arial" w:hAnsi="Arial" w:cs="Arial"/>
                <w:color w:val="000000" w:themeColor="text1"/>
                <w:sz w:val="24"/>
                <w:szCs w:val="24"/>
              </w:rPr>
              <w:t>? Argumente su respuesta.</w:t>
            </w:r>
          </w:p>
          <w:p w:rsidR="00EA7A96" w:rsidRPr="008F3512" w:rsidRDefault="00EA7A96" w:rsidP="00EA7A96">
            <w:pPr>
              <w:pStyle w:val="Prrafodelista"/>
              <w:spacing w:after="200" w:line="276" w:lineRule="auto"/>
              <w:rPr>
                <w:rFonts w:ascii="Arial" w:hAnsi="Arial" w:cs="Arial"/>
                <w:color w:val="000000" w:themeColor="text1"/>
                <w:sz w:val="24"/>
                <w:szCs w:val="24"/>
              </w:rPr>
            </w:pPr>
          </w:p>
          <w:p w:rsidR="00314D84" w:rsidRPr="008F3512" w:rsidRDefault="00AE0951" w:rsidP="008F3512">
            <w:pPr>
              <w:pStyle w:val="Prrafodelista"/>
              <w:numPr>
                <w:ilvl w:val="0"/>
                <w:numId w:val="13"/>
              </w:numPr>
              <w:spacing w:after="200" w:line="276" w:lineRule="auto"/>
              <w:jc w:val="both"/>
              <w:rPr>
                <w:rFonts w:ascii="Arial" w:hAnsi="Arial" w:cs="Arial"/>
                <w:color w:val="000000" w:themeColor="text1"/>
                <w:sz w:val="24"/>
                <w:szCs w:val="24"/>
              </w:rPr>
            </w:pPr>
            <w:r w:rsidRPr="008F3512">
              <w:rPr>
                <w:rFonts w:ascii="Arial" w:hAnsi="Arial" w:cs="Arial"/>
                <w:b/>
                <w:color w:val="000000" w:themeColor="text1"/>
                <w:sz w:val="24"/>
                <w:szCs w:val="24"/>
              </w:rPr>
              <w:t>Lectura crítica:</w:t>
            </w:r>
            <w:r w:rsidRPr="008F3512">
              <w:rPr>
                <w:rFonts w:ascii="Arial" w:hAnsi="Arial" w:cs="Arial"/>
                <w:color w:val="000000" w:themeColor="text1"/>
                <w:sz w:val="24"/>
                <w:szCs w:val="24"/>
              </w:rPr>
              <w:t xml:space="preserve"> </w:t>
            </w:r>
            <w:r w:rsidR="00EA7A96" w:rsidRPr="008F3512">
              <w:rPr>
                <w:rFonts w:ascii="Arial" w:hAnsi="Arial" w:cs="Arial"/>
                <w:color w:val="000000" w:themeColor="text1"/>
                <w:sz w:val="24"/>
                <w:szCs w:val="24"/>
              </w:rPr>
              <w:t>Piense en el siguiente caso, y resuélvalo con fundamento en la teoría del Estado</w:t>
            </w:r>
            <w:r w:rsidR="008F3512" w:rsidRPr="008F3512">
              <w:rPr>
                <w:rFonts w:ascii="Arial" w:hAnsi="Arial" w:cs="Arial"/>
                <w:color w:val="000000" w:themeColor="text1"/>
                <w:sz w:val="24"/>
                <w:szCs w:val="24"/>
              </w:rPr>
              <w:t xml:space="preserve"> Social</w:t>
            </w:r>
            <w:r w:rsidR="00EA7A96" w:rsidRPr="008F3512">
              <w:rPr>
                <w:rFonts w:ascii="Arial" w:hAnsi="Arial" w:cs="Arial"/>
                <w:color w:val="000000" w:themeColor="text1"/>
                <w:sz w:val="24"/>
                <w:szCs w:val="24"/>
              </w:rPr>
              <w:t xml:space="preserve"> de Derecho y los valores y DERECHOS QUE LO CARACTERIZAN.</w:t>
            </w:r>
          </w:p>
          <w:p w:rsidR="00EA7A96" w:rsidRPr="008F3512" w:rsidRDefault="00EA7A96" w:rsidP="00EA7A96">
            <w:pPr>
              <w:pStyle w:val="Prrafodelista"/>
              <w:rPr>
                <w:rFonts w:ascii="Arial" w:hAnsi="Arial" w:cs="Arial"/>
                <w:color w:val="000000" w:themeColor="text1"/>
                <w:sz w:val="24"/>
                <w:szCs w:val="24"/>
              </w:rPr>
            </w:pPr>
          </w:p>
          <w:p w:rsidR="00EA7A96" w:rsidRPr="008F3512" w:rsidRDefault="00EA7A96" w:rsidP="008F3512">
            <w:pPr>
              <w:pStyle w:val="Prrafodelista"/>
              <w:spacing w:after="200" w:line="276" w:lineRule="auto"/>
              <w:ind w:left="1416"/>
              <w:jc w:val="both"/>
              <w:rPr>
                <w:rFonts w:ascii="Arial" w:hAnsi="Arial" w:cs="Arial"/>
                <w:color w:val="000000" w:themeColor="text1"/>
                <w:sz w:val="24"/>
                <w:szCs w:val="24"/>
              </w:rPr>
            </w:pPr>
            <w:r w:rsidRPr="008F3512">
              <w:rPr>
                <w:rFonts w:ascii="Arial" w:hAnsi="Arial" w:cs="Arial"/>
                <w:color w:val="000000" w:themeColor="text1"/>
                <w:sz w:val="24"/>
                <w:szCs w:val="24"/>
              </w:rPr>
              <w:t>Un hombre ha sufrido un infarto al miocardio. El diagnóstico de la junta de médicos, ha determinado que la única forma de salvarle la vida, es realizarle un trasplante de corazón. Sin embargo, el paciente es un vendedor ambulante y no cuenta con recursos propios para realizarse la operación. Por este motivo, tampoco se encuentra afiliado a ninguna EPS o a algún sistema de seguridad social ni se encuentra en el SISBEN. Los médicos quieren buscar una solución. Recuerdan que viven en un Estado</w:t>
            </w:r>
            <w:r w:rsidR="008F3512">
              <w:rPr>
                <w:rFonts w:ascii="Arial" w:hAnsi="Arial" w:cs="Arial"/>
                <w:color w:val="000000" w:themeColor="text1"/>
                <w:sz w:val="24"/>
                <w:szCs w:val="24"/>
              </w:rPr>
              <w:t xml:space="preserve"> social</w:t>
            </w:r>
            <w:r w:rsidRPr="008F3512">
              <w:rPr>
                <w:rFonts w:ascii="Arial" w:hAnsi="Arial" w:cs="Arial"/>
                <w:color w:val="000000" w:themeColor="text1"/>
                <w:sz w:val="24"/>
                <w:szCs w:val="24"/>
              </w:rPr>
              <w:t xml:space="preserve"> de derecho</w:t>
            </w:r>
            <w:r w:rsidR="008F3512">
              <w:rPr>
                <w:rFonts w:ascii="Arial" w:hAnsi="Arial" w:cs="Arial"/>
                <w:color w:val="000000" w:themeColor="text1"/>
                <w:sz w:val="24"/>
                <w:szCs w:val="24"/>
              </w:rPr>
              <w:t>,</w:t>
            </w:r>
            <w:bookmarkStart w:id="0" w:name="_GoBack"/>
            <w:bookmarkEnd w:id="0"/>
            <w:r w:rsidRPr="008F3512">
              <w:rPr>
                <w:rFonts w:ascii="Arial" w:hAnsi="Arial" w:cs="Arial"/>
                <w:color w:val="000000" w:themeColor="text1"/>
                <w:sz w:val="24"/>
                <w:szCs w:val="24"/>
              </w:rPr>
              <w:t xml:space="preserve"> por lo que se preguntan:</w:t>
            </w:r>
          </w:p>
          <w:p w:rsidR="00EA7A96" w:rsidRPr="008F3512" w:rsidRDefault="00EA7A96" w:rsidP="00EA7A96">
            <w:pPr>
              <w:pStyle w:val="Prrafodelista"/>
              <w:spacing w:after="200" w:line="276" w:lineRule="auto"/>
              <w:ind w:left="1416"/>
              <w:rPr>
                <w:rFonts w:ascii="Arial" w:hAnsi="Arial" w:cs="Arial"/>
                <w:color w:val="000000" w:themeColor="text1"/>
                <w:sz w:val="24"/>
                <w:szCs w:val="24"/>
              </w:rPr>
            </w:pPr>
          </w:p>
          <w:p w:rsidR="00EA7A96" w:rsidRPr="008F3512" w:rsidRDefault="00EA7A96" w:rsidP="00EA7A96">
            <w:pPr>
              <w:pStyle w:val="Prrafodelista"/>
              <w:spacing w:after="200" w:line="276" w:lineRule="auto"/>
              <w:ind w:left="1416"/>
              <w:rPr>
                <w:rFonts w:ascii="Arial" w:hAnsi="Arial" w:cs="Arial"/>
                <w:color w:val="000000" w:themeColor="text1"/>
                <w:sz w:val="24"/>
                <w:szCs w:val="24"/>
              </w:rPr>
            </w:pPr>
            <w:r w:rsidRPr="008F3512">
              <w:rPr>
                <w:rFonts w:ascii="Arial" w:hAnsi="Arial" w:cs="Arial"/>
                <w:color w:val="000000" w:themeColor="text1"/>
                <w:sz w:val="24"/>
                <w:szCs w:val="24"/>
              </w:rPr>
              <w:t xml:space="preserve">Responda: </w:t>
            </w:r>
          </w:p>
          <w:p w:rsidR="00EA7A96" w:rsidRPr="008F3512" w:rsidRDefault="00EA7A96" w:rsidP="00EA7A96">
            <w:pPr>
              <w:pStyle w:val="Prrafodelista"/>
              <w:numPr>
                <w:ilvl w:val="0"/>
                <w:numId w:val="23"/>
              </w:numPr>
              <w:spacing w:after="200" w:line="276" w:lineRule="auto"/>
              <w:rPr>
                <w:rFonts w:ascii="Arial" w:hAnsi="Arial" w:cs="Arial"/>
                <w:color w:val="000000" w:themeColor="text1"/>
                <w:sz w:val="24"/>
                <w:szCs w:val="24"/>
              </w:rPr>
            </w:pPr>
            <w:r w:rsidRPr="008F3512">
              <w:rPr>
                <w:rFonts w:ascii="Arial" w:hAnsi="Arial" w:cs="Arial"/>
                <w:color w:val="000000" w:themeColor="text1"/>
                <w:sz w:val="24"/>
                <w:szCs w:val="24"/>
              </w:rPr>
              <w:t>¿Qué tipo de derecho es el que tiene en riesgo el ciudadano?</w:t>
            </w:r>
          </w:p>
          <w:p w:rsidR="00EA7A96" w:rsidRPr="008F3512" w:rsidRDefault="00EA7A96" w:rsidP="00EA7A96">
            <w:pPr>
              <w:pStyle w:val="Prrafodelista"/>
              <w:numPr>
                <w:ilvl w:val="0"/>
                <w:numId w:val="23"/>
              </w:numPr>
              <w:spacing w:after="200" w:line="276" w:lineRule="auto"/>
              <w:rPr>
                <w:rFonts w:ascii="Arial" w:hAnsi="Arial" w:cs="Arial"/>
                <w:color w:val="000000" w:themeColor="text1"/>
                <w:sz w:val="24"/>
                <w:szCs w:val="24"/>
              </w:rPr>
            </w:pPr>
            <w:r w:rsidRPr="008F3512">
              <w:rPr>
                <w:rFonts w:ascii="Arial" w:hAnsi="Arial" w:cs="Arial"/>
                <w:color w:val="000000" w:themeColor="text1"/>
                <w:sz w:val="24"/>
                <w:szCs w:val="24"/>
              </w:rPr>
              <w:t>En un Estado de Derecho, ¿es obligación del Estado pagarle la cirugía al ciudadano? Argumente su respuesta.</w:t>
            </w:r>
          </w:p>
        </w:tc>
      </w:tr>
    </w:tbl>
    <w:p w:rsidR="009479C2" w:rsidRPr="008F3512" w:rsidRDefault="009479C2">
      <w:pPr>
        <w:rPr>
          <w:rFonts w:ascii="Arial" w:hAnsi="Arial" w:cs="Arial"/>
          <w:color w:val="000000" w:themeColor="text1"/>
          <w:sz w:val="24"/>
          <w:szCs w:val="24"/>
        </w:rPr>
      </w:pPr>
    </w:p>
    <w:p w:rsidR="009479C2" w:rsidRPr="008F3512" w:rsidRDefault="009479C2" w:rsidP="009479C2">
      <w:pPr>
        <w:pStyle w:val="Prrafodelista"/>
        <w:rPr>
          <w:rStyle w:val="Hipervnculo"/>
          <w:rFonts w:ascii="Arial" w:hAnsi="Arial" w:cs="Arial"/>
          <w:color w:val="000000" w:themeColor="text1"/>
          <w:sz w:val="24"/>
          <w:szCs w:val="24"/>
        </w:rPr>
      </w:pPr>
    </w:p>
    <w:p w:rsidR="009479C2" w:rsidRPr="008F3512" w:rsidRDefault="009479C2" w:rsidP="00B54F98">
      <w:pPr>
        <w:rPr>
          <w:rStyle w:val="Hipervnculo"/>
          <w:rFonts w:ascii="Arial" w:hAnsi="Arial" w:cs="Arial"/>
          <w:color w:val="000000" w:themeColor="text1"/>
          <w:sz w:val="24"/>
          <w:szCs w:val="24"/>
        </w:rPr>
      </w:pPr>
    </w:p>
    <w:sectPr w:rsidR="009479C2" w:rsidRPr="008F3512">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793C1A"/>
    <w:multiLevelType w:val="hybridMultilevel"/>
    <w:tmpl w:val="8A94E28E"/>
    <w:lvl w:ilvl="0" w:tplc="E158987E">
      <w:start w:val="1"/>
      <w:numFmt w:val="upp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 w15:restartNumberingAfterBreak="0">
    <w:nsid w:val="04FE3358"/>
    <w:multiLevelType w:val="hybridMultilevel"/>
    <w:tmpl w:val="EBB629D0"/>
    <w:lvl w:ilvl="0" w:tplc="240A0015">
      <w:start w:val="1"/>
      <w:numFmt w:val="upp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 w15:restartNumberingAfterBreak="0">
    <w:nsid w:val="0BE04895"/>
    <w:multiLevelType w:val="hybridMultilevel"/>
    <w:tmpl w:val="A0AA4A24"/>
    <w:lvl w:ilvl="0" w:tplc="240A0015">
      <w:start w:val="1"/>
      <w:numFmt w:val="upp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 w15:restartNumberingAfterBreak="0">
    <w:nsid w:val="0C623B9D"/>
    <w:multiLevelType w:val="multilevel"/>
    <w:tmpl w:val="8F0AFCF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DCC706B"/>
    <w:multiLevelType w:val="hybridMultilevel"/>
    <w:tmpl w:val="AC4670E0"/>
    <w:lvl w:ilvl="0" w:tplc="E6B68F22">
      <w:start w:val="1"/>
      <w:numFmt w:val="decimal"/>
      <w:lvlText w:val="%1."/>
      <w:lvlJc w:val="left"/>
      <w:pPr>
        <w:ind w:left="360" w:hanging="360"/>
      </w:pPr>
      <w:rPr>
        <w:rFonts w:hint="default"/>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5" w15:restartNumberingAfterBreak="0">
    <w:nsid w:val="10E12F4C"/>
    <w:multiLevelType w:val="hybridMultilevel"/>
    <w:tmpl w:val="9A36B820"/>
    <w:lvl w:ilvl="0" w:tplc="240A0015">
      <w:start w:val="1"/>
      <w:numFmt w:val="upp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6" w15:restartNumberingAfterBreak="0">
    <w:nsid w:val="11BA5337"/>
    <w:multiLevelType w:val="multilevel"/>
    <w:tmpl w:val="642A1F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524320A"/>
    <w:multiLevelType w:val="multilevel"/>
    <w:tmpl w:val="E1D064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84953F8"/>
    <w:multiLevelType w:val="hybridMultilevel"/>
    <w:tmpl w:val="6FA2F4FC"/>
    <w:lvl w:ilvl="0" w:tplc="D2640692">
      <w:start w:val="1"/>
      <w:numFmt w:val="upperLetter"/>
      <w:lvlText w:val="%1."/>
      <w:lvlJc w:val="left"/>
      <w:pPr>
        <w:ind w:left="1776" w:hanging="360"/>
      </w:pPr>
      <w:rPr>
        <w:rFonts w:hint="default"/>
      </w:rPr>
    </w:lvl>
    <w:lvl w:ilvl="1" w:tplc="240A0019" w:tentative="1">
      <w:start w:val="1"/>
      <w:numFmt w:val="lowerLetter"/>
      <w:lvlText w:val="%2."/>
      <w:lvlJc w:val="left"/>
      <w:pPr>
        <w:ind w:left="2496" w:hanging="360"/>
      </w:pPr>
    </w:lvl>
    <w:lvl w:ilvl="2" w:tplc="240A001B" w:tentative="1">
      <w:start w:val="1"/>
      <w:numFmt w:val="lowerRoman"/>
      <w:lvlText w:val="%3."/>
      <w:lvlJc w:val="right"/>
      <w:pPr>
        <w:ind w:left="3216" w:hanging="180"/>
      </w:pPr>
    </w:lvl>
    <w:lvl w:ilvl="3" w:tplc="240A000F" w:tentative="1">
      <w:start w:val="1"/>
      <w:numFmt w:val="decimal"/>
      <w:lvlText w:val="%4."/>
      <w:lvlJc w:val="left"/>
      <w:pPr>
        <w:ind w:left="3936" w:hanging="360"/>
      </w:pPr>
    </w:lvl>
    <w:lvl w:ilvl="4" w:tplc="240A0019" w:tentative="1">
      <w:start w:val="1"/>
      <w:numFmt w:val="lowerLetter"/>
      <w:lvlText w:val="%5."/>
      <w:lvlJc w:val="left"/>
      <w:pPr>
        <w:ind w:left="4656" w:hanging="360"/>
      </w:pPr>
    </w:lvl>
    <w:lvl w:ilvl="5" w:tplc="240A001B" w:tentative="1">
      <w:start w:val="1"/>
      <w:numFmt w:val="lowerRoman"/>
      <w:lvlText w:val="%6."/>
      <w:lvlJc w:val="right"/>
      <w:pPr>
        <w:ind w:left="5376" w:hanging="180"/>
      </w:pPr>
    </w:lvl>
    <w:lvl w:ilvl="6" w:tplc="240A000F" w:tentative="1">
      <w:start w:val="1"/>
      <w:numFmt w:val="decimal"/>
      <w:lvlText w:val="%7."/>
      <w:lvlJc w:val="left"/>
      <w:pPr>
        <w:ind w:left="6096" w:hanging="360"/>
      </w:pPr>
    </w:lvl>
    <w:lvl w:ilvl="7" w:tplc="240A0019" w:tentative="1">
      <w:start w:val="1"/>
      <w:numFmt w:val="lowerLetter"/>
      <w:lvlText w:val="%8."/>
      <w:lvlJc w:val="left"/>
      <w:pPr>
        <w:ind w:left="6816" w:hanging="360"/>
      </w:pPr>
    </w:lvl>
    <w:lvl w:ilvl="8" w:tplc="240A001B" w:tentative="1">
      <w:start w:val="1"/>
      <w:numFmt w:val="lowerRoman"/>
      <w:lvlText w:val="%9."/>
      <w:lvlJc w:val="right"/>
      <w:pPr>
        <w:ind w:left="7536" w:hanging="180"/>
      </w:pPr>
    </w:lvl>
  </w:abstractNum>
  <w:abstractNum w:abstractNumId="9" w15:restartNumberingAfterBreak="0">
    <w:nsid w:val="373C36B0"/>
    <w:multiLevelType w:val="hybridMultilevel"/>
    <w:tmpl w:val="F7CAAB36"/>
    <w:lvl w:ilvl="0" w:tplc="240A000F">
      <w:start w:val="1"/>
      <w:numFmt w:val="decimal"/>
      <w:lvlText w:val="%1."/>
      <w:lvlJc w:val="left"/>
      <w:pPr>
        <w:ind w:left="360" w:hanging="360"/>
      </w:pPr>
      <w:rPr>
        <w:rFonts w:hint="default"/>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10" w15:restartNumberingAfterBreak="0">
    <w:nsid w:val="3B4B5DDD"/>
    <w:multiLevelType w:val="hybridMultilevel"/>
    <w:tmpl w:val="6D9C8A86"/>
    <w:lvl w:ilvl="0" w:tplc="265889EA">
      <w:start w:val="1"/>
      <w:numFmt w:val="decimal"/>
      <w:lvlText w:val="%1"/>
      <w:lvlJc w:val="left"/>
      <w:pPr>
        <w:ind w:left="360" w:hanging="360"/>
      </w:pPr>
      <w:rPr>
        <w:rFonts w:hint="default"/>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11" w15:restartNumberingAfterBreak="0">
    <w:nsid w:val="3CCE7DD1"/>
    <w:multiLevelType w:val="hybridMultilevel"/>
    <w:tmpl w:val="C882A436"/>
    <w:lvl w:ilvl="0" w:tplc="DA86F738">
      <w:start w:val="1"/>
      <w:numFmt w:val="upperLetter"/>
      <w:lvlText w:val="%1."/>
      <w:lvlJc w:val="left"/>
      <w:pPr>
        <w:ind w:left="1080" w:hanging="360"/>
      </w:pPr>
      <w:rPr>
        <w:rFonts w:hint="default"/>
      </w:rPr>
    </w:lvl>
    <w:lvl w:ilvl="1" w:tplc="240A0019" w:tentative="1">
      <w:start w:val="1"/>
      <w:numFmt w:val="lowerLetter"/>
      <w:lvlText w:val="%2."/>
      <w:lvlJc w:val="left"/>
      <w:pPr>
        <w:ind w:left="1800" w:hanging="360"/>
      </w:pPr>
    </w:lvl>
    <w:lvl w:ilvl="2" w:tplc="240A001B" w:tentative="1">
      <w:start w:val="1"/>
      <w:numFmt w:val="lowerRoman"/>
      <w:lvlText w:val="%3."/>
      <w:lvlJc w:val="right"/>
      <w:pPr>
        <w:ind w:left="2520" w:hanging="180"/>
      </w:pPr>
    </w:lvl>
    <w:lvl w:ilvl="3" w:tplc="240A000F" w:tentative="1">
      <w:start w:val="1"/>
      <w:numFmt w:val="decimal"/>
      <w:lvlText w:val="%4."/>
      <w:lvlJc w:val="left"/>
      <w:pPr>
        <w:ind w:left="3240" w:hanging="360"/>
      </w:pPr>
    </w:lvl>
    <w:lvl w:ilvl="4" w:tplc="240A0019" w:tentative="1">
      <w:start w:val="1"/>
      <w:numFmt w:val="lowerLetter"/>
      <w:lvlText w:val="%5."/>
      <w:lvlJc w:val="left"/>
      <w:pPr>
        <w:ind w:left="3960" w:hanging="360"/>
      </w:pPr>
    </w:lvl>
    <w:lvl w:ilvl="5" w:tplc="240A001B" w:tentative="1">
      <w:start w:val="1"/>
      <w:numFmt w:val="lowerRoman"/>
      <w:lvlText w:val="%6."/>
      <w:lvlJc w:val="right"/>
      <w:pPr>
        <w:ind w:left="4680" w:hanging="180"/>
      </w:pPr>
    </w:lvl>
    <w:lvl w:ilvl="6" w:tplc="240A000F" w:tentative="1">
      <w:start w:val="1"/>
      <w:numFmt w:val="decimal"/>
      <w:lvlText w:val="%7."/>
      <w:lvlJc w:val="left"/>
      <w:pPr>
        <w:ind w:left="5400" w:hanging="360"/>
      </w:pPr>
    </w:lvl>
    <w:lvl w:ilvl="7" w:tplc="240A0019" w:tentative="1">
      <w:start w:val="1"/>
      <w:numFmt w:val="lowerLetter"/>
      <w:lvlText w:val="%8."/>
      <w:lvlJc w:val="left"/>
      <w:pPr>
        <w:ind w:left="6120" w:hanging="360"/>
      </w:pPr>
    </w:lvl>
    <w:lvl w:ilvl="8" w:tplc="240A001B" w:tentative="1">
      <w:start w:val="1"/>
      <w:numFmt w:val="lowerRoman"/>
      <w:lvlText w:val="%9."/>
      <w:lvlJc w:val="right"/>
      <w:pPr>
        <w:ind w:left="6840" w:hanging="180"/>
      </w:pPr>
    </w:lvl>
  </w:abstractNum>
  <w:abstractNum w:abstractNumId="12" w15:restartNumberingAfterBreak="0">
    <w:nsid w:val="4C3C4BB7"/>
    <w:multiLevelType w:val="hybridMultilevel"/>
    <w:tmpl w:val="D69CCBFC"/>
    <w:lvl w:ilvl="0" w:tplc="240A0015">
      <w:start w:val="1"/>
      <w:numFmt w:val="upp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3" w15:restartNumberingAfterBreak="0">
    <w:nsid w:val="4EA95E62"/>
    <w:multiLevelType w:val="hybridMultilevel"/>
    <w:tmpl w:val="1B726CA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4" w15:restartNumberingAfterBreak="0">
    <w:nsid w:val="4ED62EDB"/>
    <w:multiLevelType w:val="multilevel"/>
    <w:tmpl w:val="A3A804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1D527E1"/>
    <w:multiLevelType w:val="hybridMultilevel"/>
    <w:tmpl w:val="5B8C81DA"/>
    <w:lvl w:ilvl="0" w:tplc="240A000F">
      <w:start w:val="1"/>
      <w:numFmt w:val="decimal"/>
      <w:lvlText w:val="%1."/>
      <w:lvlJc w:val="left"/>
      <w:pPr>
        <w:ind w:left="360" w:hanging="360"/>
      </w:pPr>
      <w:rPr>
        <w:rFonts w:hint="default"/>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16" w15:restartNumberingAfterBreak="0">
    <w:nsid w:val="56066C24"/>
    <w:multiLevelType w:val="multilevel"/>
    <w:tmpl w:val="C82A69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B994CFA"/>
    <w:multiLevelType w:val="multilevel"/>
    <w:tmpl w:val="9ABC97C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654F42CB"/>
    <w:multiLevelType w:val="multilevel"/>
    <w:tmpl w:val="66486E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6687166F"/>
    <w:multiLevelType w:val="hybridMultilevel"/>
    <w:tmpl w:val="C6763FC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0" w15:restartNumberingAfterBreak="0">
    <w:nsid w:val="67EE6AA4"/>
    <w:multiLevelType w:val="hybridMultilevel"/>
    <w:tmpl w:val="D8500CD8"/>
    <w:lvl w:ilvl="0" w:tplc="240A0015">
      <w:start w:val="1"/>
      <w:numFmt w:val="upperLetter"/>
      <w:lvlText w:val="%1."/>
      <w:lvlJc w:val="left"/>
      <w:pPr>
        <w:ind w:left="1068" w:hanging="360"/>
      </w:pPr>
      <w:rPr>
        <w:rFonts w:hint="default"/>
      </w:rPr>
    </w:lvl>
    <w:lvl w:ilvl="1" w:tplc="240A0019" w:tentative="1">
      <w:start w:val="1"/>
      <w:numFmt w:val="lowerLetter"/>
      <w:lvlText w:val="%2."/>
      <w:lvlJc w:val="left"/>
      <w:pPr>
        <w:ind w:left="1788" w:hanging="360"/>
      </w:pPr>
    </w:lvl>
    <w:lvl w:ilvl="2" w:tplc="240A001B" w:tentative="1">
      <w:start w:val="1"/>
      <w:numFmt w:val="lowerRoman"/>
      <w:lvlText w:val="%3."/>
      <w:lvlJc w:val="right"/>
      <w:pPr>
        <w:ind w:left="2508" w:hanging="180"/>
      </w:pPr>
    </w:lvl>
    <w:lvl w:ilvl="3" w:tplc="240A000F" w:tentative="1">
      <w:start w:val="1"/>
      <w:numFmt w:val="decimal"/>
      <w:lvlText w:val="%4."/>
      <w:lvlJc w:val="left"/>
      <w:pPr>
        <w:ind w:left="3228" w:hanging="360"/>
      </w:pPr>
    </w:lvl>
    <w:lvl w:ilvl="4" w:tplc="240A0019" w:tentative="1">
      <w:start w:val="1"/>
      <w:numFmt w:val="lowerLetter"/>
      <w:lvlText w:val="%5."/>
      <w:lvlJc w:val="left"/>
      <w:pPr>
        <w:ind w:left="3948" w:hanging="360"/>
      </w:pPr>
    </w:lvl>
    <w:lvl w:ilvl="5" w:tplc="240A001B" w:tentative="1">
      <w:start w:val="1"/>
      <w:numFmt w:val="lowerRoman"/>
      <w:lvlText w:val="%6."/>
      <w:lvlJc w:val="right"/>
      <w:pPr>
        <w:ind w:left="4668" w:hanging="180"/>
      </w:pPr>
    </w:lvl>
    <w:lvl w:ilvl="6" w:tplc="240A000F" w:tentative="1">
      <w:start w:val="1"/>
      <w:numFmt w:val="decimal"/>
      <w:lvlText w:val="%7."/>
      <w:lvlJc w:val="left"/>
      <w:pPr>
        <w:ind w:left="5388" w:hanging="360"/>
      </w:pPr>
    </w:lvl>
    <w:lvl w:ilvl="7" w:tplc="240A0019" w:tentative="1">
      <w:start w:val="1"/>
      <w:numFmt w:val="lowerLetter"/>
      <w:lvlText w:val="%8."/>
      <w:lvlJc w:val="left"/>
      <w:pPr>
        <w:ind w:left="6108" w:hanging="360"/>
      </w:pPr>
    </w:lvl>
    <w:lvl w:ilvl="8" w:tplc="240A001B" w:tentative="1">
      <w:start w:val="1"/>
      <w:numFmt w:val="lowerRoman"/>
      <w:lvlText w:val="%9."/>
      <w:lvlJc w:val="right"/>
      <w:pPr>
        <w:ind w:left="6828" w:hanging="180"/>
      </w:pPr>
    </w:lvl>
  </w:abstractNum>
  <w:abstractNum w:abstractNumId="21" w15:restartNumberingAfterBreak="0">
    <w:nsid w:val="70966A19"/>
    <w:multiLevelType w:val="hybridMultilevel"/>
    <w:tmpl w:val="3B569F6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2" w15:restartNumberingAfterBreak="0">
    <w:nsid w:val="794B0BFB"/>
    <w:multiLevelType w:val="hybridMultilevel"/>
    <w:tmpl w:val="B178CDF6"/>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abstractNumId w:val="12"/>
  </w:num>
  <w:num w:numId="2">
    <w:abstractNumId w:val="17"/>
  </w:num>
  <w:num w:numId="3">
    <w:abstractNumId w:val="22"/>
  </w:num>
  <w:num w:numId="4">
    <w:abstractNumId w:val="11"/>
  </w:num>
  <w:num w:numId="5">
    <w:abstractNumId w:val="20"/>
  </w:num>
  <w:num w:numId="6">
    <w:abstractNumId w:val="4"/>
  </w:num>
  <w:num w:numId="7">
    <w:abstractNumId w:val="1"/>
  </w:num>
  <w:num w:numId="8">
    <w:abstractNumId w:val="0"/>
  </w:num>
  <w:num w:numId="9">
    <w:abstractNumId w:val="16"/>
  </w:num>
  <w:num w:numId="10">
    <w:abstractNumId w:val="15"/>
  </w:num>
  <w:num w:numId="11">
    <w:abstractNumId w:val="5"/>
  </w:num>
  <w:num w:numId="12">
    <w:abstractNumId w:val="10"/>
  </w:num>
  <w:num w:numId="13">
    <w:abstractNumId w:val="9"/>
  </w:num>
  <w:num w:numId="14">
    <w:abstractNumId w:val="2"/>
  </w:num>
  <w:num w:numId="15">
    <w:abstractNumId w:val="7"/>
  </w:num>
  <w:num w:numId="16">
    <w:abstractNumId w:val="3"/>
  </w:num>
  <w:num w:numId="17">
    <w:abstractNumId w:val="14"/>
  </w:num>
  <w:num w:numId="18">
    <w:abstractNumId w:val="6"/>
  </w:num>
  <w:num w:numId="19">
    <w:abstractNumId w:val="18"/>
  </w:num>
  <w:num w:numId="20">
    <w:abstractNumId w:val="19"/>
  </w:num>
  <w:num w:numId="21">
    <w:abstractNumId w:val="21"/>
  </w:num>
  <w:num w:numId="22">
    <w:abstractNumId w:val="13"/>
  </w:num>
  <w:num w:numId="2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9524C"/>
    <w:rsid w:val="00094823"/>
    <w:rsid w:val="00314D84"/>
    <w:rsid w:val="00357DB1"/>
    <w:rsid w:val="00492DFB"/>
    <w:rsid w:val="004B6465"/>
    <w:rsid w:val="00571541"/>
    <w:rsid w:val="00590E44"/>
    <w:rsid w:val="006174FB"/>
    <w:rsid w:val="008F3512"/>
    <w:rsid w:val="009479C2"/>
    <w:rsid w:val="009C20C5"/>
    <w:rsid w:val="00AE0951"/>
    <w:rsid w:val="00B0495E"/>
    <w:rsid w:val="00B54F98"/>
    <w:rsid w:val="00D9524C"/>
    <w:rsid w:val="00EA7A96"/>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E4C1AA"/>
  <w15:chartTrackingRefBased/>
  <w15:docId w15:val="{7D68B798-30C2-48B3-A180-FB67FB3233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link w:val="Ttulo1Car"/>
    <w:uiPriority w:val="9"/>
    <w:qFormat/>
    <w:rsid w:val="009479C2"/>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s-CO"/>
    </w:rPr>
  </w:style>
  <w:style w:type="paragraph" w:styleId="Ttulo2">
    <w:name w:val="heading 2"/>
    <w:basedOn w:val="Normal"/>
    <w:link w:val="Ttulo2Car"/>
    <w:uiPriority w:val="9"/>
    <w:qFormat/>
    <w:rsid w:val="009479C2"/>
    <w:pPr>
      <w:spacing w:before="100" w:beforeAutospacing="1" w:after="100" w:afterAutospacing="1" w:line="240" w:lineRule="auto"/>
      <w:outlineLvl w:val="1"/>
    </w:pPr>
    <w:rPr>
      <w:rFonts w:ascii="Times New Roman" w:eastAsia="Times New Roman" w:hAnsi="Times New Roman" w:cs="Times New Roman"/>
      <w:b/>
      <w:bCs/>
      <w:sz w:val="36"/>
      <w:szCs w:val="36"/>
      <w:lang w:eastAsia="es-CO"/>
    </w:rPr>
  </w:style>
  <w:style w:type="paragraph" w:styleId="Ttulo3">
    <w:name w:val="heading 3"/>
    <w:basedOn w:val="Normal"/>
    <w:next w:val="Normal"/>
    <w:link w:val="Ttulo3Car"/>
    <w:uiPriority w:val="9"/>
    <w:semiHidden/>
    <w:unhideWhenUsed/>
    <w:qFormat/>
    <w:rsid w:val="00AE0951"/>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Ttulo4">
    <w:name w:val="heading 4"/>
    <w:basedOn w:val="Normal"/>
    <w:next w:val="Normal"/>
    <w:link w:val="Ttulo4Car"/>
    <w:uiPriority w:val="9"/>
    <w:semiHidden/>
    <w:unhideWhenUsed/>
    <w:qFormat/>
    <w:rsid w:val="00AE0951"/>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Sinespaciado">
    <w:name w:val="No Spacing"/>
    <w:uiPriority w:val="1"/>
    <w:qFormat/>
    <w:rsid w:val="00D9524C"/>
    <w:pPr>
      <w:spacing w:after="0" w:line="240" w:lineRule="auto"/>
    </w:pPr>
  </w:style>
  <w:style w:type="paragraph" w:styleId="Prrafodelista">
    <w:name w:val="List Paragraph"/>
    <w:basedOn w:val="Normal"/>
    <w:uiPriority w:val="34"/>
    <w:qFormat/>
    <w:rsid w:val="009479C2"/>
    <w:pPr>
      <w:ind w:left="720"/>
      <w:contextualSpacing/>
    </w:pPr>
  </w:style>
  <w:style w:type="character" w:styleId="Hipervnculo">
    <w:name w:val="Hyperlink"/>
    <w:basedOn w:val="Fuentedeprrafopredeter"/>
    <w:uiPriority w:val="99"/>
    <w:semiHidden/>
    <w:unhideWhenUsed/>
    <w:rsid w:val="009479C2"/>
    <w:rPr>
      <w:color w:val="0000FF"/>
      <w:u w:val="single"/>
    </w:rPr>
  </w:style>
  <w:style w:type="character" w:customStyle="1" w:styleId="Ttulo1Car">
    <w:name w:val="Título 1 Car"/>
    <w:basedOn w:val="Fuentedeprrafopredeter"/>
    <w:link w:val="Ttulo1"/>
    <w:uiPriority w:val="9"/>
    <w:rsid w:val="009479C2"/>
    <w:rPr>
      <w:rFonts w:ascii="Times New Roman" w:eastAsia="Times New Roman" w:hAnsi="Times New Roman" w:cs="Times New Roman"/>
      <w:b/>
      <w:bCs/>
      <w:kern w:val="36"/>
      <w:sz w:val="48"/>
      <w:szCs w:val="48"/>
      <w:lang w:eastAsia="es-CO"/>
    </w:rPr>
  </w:style>
  <w:style w:type="character" w:customStyle="1" w:styleId="Ttulo2Car">
    <w:name w:val="Título 2 Car"/>
    <w:basedOn w:val="Fuentedeprrafopredeter"/>
    <w:link w:val="Ttulo2"/>
    <w:uiPriority w:val="9"/>
    <w:rsid w:val="009479C2"/>
    <w:rPr>
      <w:rFonts w:ascii="Times New Roman" w:eastAsia="Times New Roman" w:hAnsi="Times New Roman" w:cs="Times New Roman"/>
      <w:b/>
      <w:bCs/>
      <w:sz w:val="36"/>
      <w:szCs w:val="36"/>
      <w:lang w:eastAsia="es-CO"/>
    </w:rPr>
  </w:style>
  <w:style w:type="character" w:customStyle="1" w:styleId="h2">
    <w:name w:val="h2"/>
    <w:basedOn w:val="Fuentedeprrafopredeter"/>
    <w:rsid w:val="009479C2"/>
  </w:style>
  <w:style w:type="paragraph" w:styleId="NormalWeb">
    <w:name w:val="Normal (Web)"/>
    <w:basedOn w:val="Normal"/>
    <w:uiPriority w:val="99"/>
    <w:semiHidden/>
    <w:unhideWhenUsed/>
    <w:rsid w:val="009479C2"/>
    <w:pPr>
      <w:spacing w:before="100" w:beforeAutospacing="1" w:after="100" w:afterAutospacing="1" w:line="240" w:lineRule="auto"/>
    </w:pPr>
    <w:rPr>
      <w:rFonts w:ascii="Times New Roman" w:eastAsia="Times New Roman" w:hAnsi="Times New Roman" w:cs="Times New Roman"/>
      <w:sz w:val="24"/>
      <w:szCs w:val="24"/>
      <w:lang w:eastAsia="es-CO"/>
    </w:rPr>
  </w:style>
  <w:style w:type="character" w:styleId="Textoennegrita">
    <w:name w:val="Strong"/>
    <w:basedOn w:val="Fuentedeprrafopredeter"/>
    <w:uiPriority w:val="22"/>
    <w:qFormat/>
    <w:rsid w:val="009479C2"/>
    <w:rPr>
      <w:b/>
      <w:bCs/>
    </w:rPr>
  </w:style>
  <w:style w:type="character" w:styleId="nfasis">
    <w:name w:val="Emphasis"/>
    <w:basedOn w:val="Fuentedeprrafopredeter"/>
    <w:uiPriority w:val="20"/>
    <w:qFormat/>
    <w:rsid w:val="009479C2"/>
    <w:rPr>
      <w:i/>
      <w:iCs/>
    </w:rPr>
  </w:style>
  <w:style w:type="table" w:styleId="Tablaconcuadrcula">
    <w:name w:val="Table Grid"/>
    <w:basedOn w:val="Tablanormal"/>
    <w:uiPriority w:val="39"/>
    <w:rsid w:val="009479C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as-text-align-center">
    <w:name w:val="has-text-align-center"/>
    <w:basedOn w:val="Normal"/>
    <w:rsid w:val="006174FB"/>
    <w:pPr>
      <w:spacing w:before="100" w:beforeAutospacing="1" w:after="100" w:afterAutospacing="1" w:line="240" w:lineRule="auto"/>
    </w:pPr>
    <w:rPr>
      <w:rFonts w:ascii="Times New Roman" w:eastAsia="Times New Roman" w:hAnsi="Times New Roman" w:cs="Times New Roman"/>
      <w:sz w:val="24"/>
      <w:szCs w:val="24"/>
      <w:lang w:eastAsia="es-CO"/>
    </w:rPr>
  </w:style>
  <w:style w:type="character" w:customStyle="1" w:styleId="Ttulo3Car">
    <w:name w:val="Título 3 Car"/>
    <w:basedOn w:val="Fuentedeprrafopredeter"/>
    <w:link w:val="Ttulo3"/>
    <w:uiPriority w:val="9"/>
    <w:semiHidden/>
    <w:rsid w:val="00AE0951"/>
    <w:rPr>
      <w:rFonts w:asciiTheme="majorHAnsi" w:eastAsiaTheme="majorEastAsia" w:hAnsiTheme="majorHAnsi" w:cstheme="majorBidi"/>
      <w:color w:val="1F4D78" w:themeColor="accent1" w:themeShade="7F"/>
      <w:sz w:val="24"/>
      <w:szCs w:val="24"/>
    </w:rPr>
  </w:style>
  <w:style w:type="character" w:customStyle="1" w:styleId="Ttulo4Car">
    <w:name w:val="Título 4 Car"/>
    <w:basedOn w:val="Fuentedeprrafopredeter"/>
    <w:link w:val="Ttulo4"/>
    <w:uiPriority w:val="9"/>
    <w:semiHidden/>
    <w:rsid w:val="00AE0951"/>
    <w:rPr>
      <w:rFonts w:asciiTheme="majorHAnsi" w:eastAsiaTheme="majorEastAsia" w:hAnsiTheme="majorHAnsi" w:cstheme="majorBidi"/>
      <w:i/>
      <w:iCs/>
      <w:color w:val="2E74B5" w:themeColor="accent1" w:themeShade="BF"/>
    </w:rPr>
  </w:style>
  <w:style w:type="character" w:customStyle="1" w:styleId="tocnumber">
    <w:name w:val="tocnumber"/>
    <w:basedOn w:val="Fuentedeprrafopredeter"/>
    <w:rsid w:val="00AE0951"/>
  </w:style>
  <w:style w:type="character" w:customStyle="1" w:styleId="toctext">
    <w:name w:val="toctext"/>
    <w:basedOn w:val="Fuentedeprrafopredeter"/>
    <w:rsid w:val="00AE0951"/>
  </w:style>
  <w:style w:type="character" w:customStyle="1" w:styleId="mw-headline">
    <w:name w:val="mw-headline"/>
    <w:basedOn w:val="Fuentedeprrafopredeter"/>
    <w:rsid w:val="00AE0951"/>
  </w:style>
  <w:style w:type="character" w:customStyle="1" w:styleId="mw-editsection">
    <w:name w:val="mw-editsection"/>
    <w:basedOn w:val="Fuentedeprrafopredeter"/>
    <w:rsid w:val="00AE0951"/>
  </w:style>
  <w:style w:type="character" w:customStyle="1" w:styleId="mw-editsection-bracket">
    <w:name w:val="mw-editsection-bracket"/>
    <w:basedOn w:val="Fuentedeprrafopredeter"/>
    <w:rsid w:val="00AE095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20897178">
      <w:bodyDiv w:val="1"/>
      <w:marLeft w:val="0"/>
      <w:marRight w:val="0"/>
      <w:marTop w:val="0"/>
      <w:marBottom w:val="0"/>
      <w:divBdr>
        <w:top w:val="none" w:sz="0" w:space="0" w:color="auto"/>
        <w:left w:val="none" w:sz="0" w:space="0" w:color="auto"/>
        <w:bottom w:val="none" w:sz="0" w:space="0" w:color="auto"/>
        <w:right w:val="none" w:sz="0" w:space="0" w:color="auto"/>
      </w:divBdr>
    </w:div>
    <w:div w:id="1152867041">
      <w:bodyDiv w:val="1"/>
      <w:marLeft w:val="0"/>
      <w:marRight w:val="0"/>
      <w:marTop w:val="0"/>
      <w:marBottom w:val="0"/>
      <w:divBdr>
        <w:top w:val="none" w:sz="0" w:space="0" w:color="auto"/>
        <w:left w:val="none" w:sz="0" w:space="0" w:color="auto"/>
        <w:bottom w:val="none" w:sz="0" w:space="0" w:color="auto"/>
        <w:right w:val="none" w:sz="0" w:space="0" w:color="auto"/>
      </w:divBdr>
      <w:divsChild>
        <w:div w:id="1320885151">
          <w:marLeft w:val="0"/>
          <w:marRight w:val="0"/>
          <w:marTop w:val="0"/>
          <w:marBottom w:val="0"/>
          <w:divBdr>
            <w:top w:val="none" w:sz="0" w:space="0" w:color="auto"/>
            <w:left w:val="none" w:sz="0" w:space="0" w:color="auto"/>
            <w:bottom w:val="none" w:sz="0" w:space="0" w:color="auto"/>
            <w:right w:val="none" w:sz="0" w:space="0" w:color="auto"/>
          </w:divBdr>
          <w:divsChild>
            <w:div w:id="2030133230">
              <w:marLeft w:val="0"/>
              <w:marRight w:val="0"/>
              <w:marTop w:val="0"/>
              <w:marBottom w:val="0"/>
              <w:divBdr>
                <w:top w:val="none" w:sz="0" w:space="0" w:color="auto"/>
                <w:left w:val="none" w:sz="0" w:space="0" w:color="auto"/>
                <w:bottom w:val="none" w:sz="0" w:space="0" w:color="auto"/>
                <w:right w:val="none" w:sz="0" w:space="0" w:color="auto"/>
              </w:divBdr>
              <w:divsChild>
                <w:div w:id="751660126">
                  <w:marLeft w:val="0"/>
                  <w:marRight w:val="0"/>
                  <w:marTop w:val="0"/>
                  <w:marBottom w:val="0"/>
                  <w:divBdr>
                    <w:top w:val="none" w:sz="0" w:space="0" w:color="auto"/>
                    <w:left w:val="none" w:sz="0" w:space="0" w:color="auto"/>
                    <w:bottom w:val="none" w:sz="0" w:space="0" w:color="auto"/>
                    <w:right w:val="none" w:sz="0" w:space="0" w:color="auto"/>
                  </w:divBdr>
                  <w:divsChild>
                    <w:div w:id="621621192">
                      <w:marLeft w:val="336"/>
                      <w:marRight w:val="0"/>
                      <w:marTop w:val="120"/>
                      <w:marBottom w:val="312"/>
                      <w:divBdr>
                        <w:top w:val="none" w:sz="0" w:space="0" w:color="auto"/>
                        <w:left w:val="none" w:sz="0" w:space="0" w:color="auto"/>
                        <w:bottom w:val="none" w:sz="0" w:space="0" w:color="auto"/>
                        <w:right w:val="none" w:sz="0" w:space="0" w:color="auto"/>
                      </w:divBdr>
                      <w:divsChild>
                        <w:div w:id="1940984140">
                          <w:marLeft w:val="0"/>
                          <w:marRight w:val="0"/>
                          <w:marTop w:val="0"/>
                          <w:marBottom w:val="0"/>
                          <w:divBdr>
                            <w:top w:val="single" w:sz="6" w:space="2" w:color="C8CCD1"/>
                            <w:left w:val="single" w:sz="6" w:space="2" w:color="C8CCD1"/>
                            <w:bottom w:val="single" w:sz="6" w:space="2" w:color="C8CCD1"/>
                            <w:right w:val="single" w:sz="6" w:space="2" w:color="C8CCD1"/>
                          </w:divBdr>
                        </w:div>
                      </w:divsChild>
                    </w:div>
                    <w:div w:id="1803159247">
                      <w:marLeft w:val="0"/>
                      <w:marRight w:val="0"/>
                      <w:marTop w:val="0"/>
                      <w:marBottom w:val="0"/>
                      <w:divBdr>
                        <w:top w:val="single" w:sz="6" w:space="5" w:color="A2A9B1"/>
                        <w:left w:val="single" w:sz="6" w:space="5" w:color="A2A9B1"/>
                        <w:bottom w:val="single" w:sz="6" w:space="5" w:color="A2A9B1"/>
                        <w:right w:val="single" w:sz="6" w:space="5" w:color="A2A9B1"/>
                      </w:divBdr>
                    </w:div>
                  </w:divsChild>
                </w:div>
              </w:divsChild>
            </w:div>
          </w:divsChild>
        </w:div>
      </w:divsChild>
    </w:div>
    <w:div w:id="1341929317">
      <w:bodyDiv w:val="1"/>
      <w:marLeft w:val="0"/>
      <w:marRight w:val="0"/>
      <w:marTop w:val="0"/>
      <w:marBottom w:val="0"/>
      <w:divBdr>
        <w:top w:val="none" w:sz="0" w:space="0" w:color="auto"/>
        <w:left w:val="none" w:sz="0" w:space="0" w:color="auto"/>
        <w:bottom w:val="none" w:sz="0" w:space="0" w:color="auto"/>
        <w:right w:val="none" w:sz="0" w:space="0" w:color="auto"/>
      </w:divBdr>
      <w:divsChild>
        <w:div w:id="186649272">
          <w:marLeft w:val="0"/>
          <w:marRight w:val="0"/>
          <w:marTop w:val="0"/>
          <w:marBottom w:val="0"/>
          <w:divBdr>
            <w:top w:val="none" w:sz="0" w:space="0" w:color="auto"/>
            <w:left w:val="none" w:sz="0" w:space="0" w:color="auto"/>
            <w:bottom w:val="none" w:sz="0" w:space="0" w:color="auto"/>
            <w:right w:val="none" w:sz="0" w:space="0" w:color="auto"/>
          </w:divBdr>
          <w:divsChild>
            <w:div w:id="1228109706">
              <w:marLeft w:val="0"/>
              <w:marRight w:val="0"/>
              <w:marTop w:val="0"/>
              <w:marBottom w:val="0"/>
              <w:divBdr>
                <w:top w:val="none" w:sz="0" w:space="0" w:color="auto"/>
                <w:left w:val="none" w:sz="0" w:space="0" w:color="auto"/>
                <w:bottom w:val="none" w:sz="0" w:space="0" w:color="auto"/>
                <w:right w:val="none" w:sz="0" w:space="0" w:color="auto"/>
              </w:divBdr>
              <w:divsChild>
                <w:div w:id="1288583564">
                  <w:marLeft w:val="0"/>
                  <w:marRight w:val="0"/>
                  <w:marTop w:val="0"/>
                  <w:marBottom w:val="0"/>
                  <w:divBdr>
                    <w:top w:val="none" w:sz="0" w:space="0" w:color="auto"/>
                    <w:left w:val="none" w:sz="0" w:space="0" w:color="auto"/>
                    <w:bottom w:val="none" w:sz="0" w:space="0" w:color="auto"/>
                    <w:right w:val="none" w:sz="0" w:space="0" w:color="auto"/>
                  </w:divBdr>
                  <w:divsChild>
                    <w:div w:id="358162646">
                      <w:marLeft w:val="0"/>
                      <w:marRight w:val="0"/>
                      <w:marTop w:val="0"/>
                      <w:marBottom w:val="0"/>
                      <w:divBdr>
                        <w:top w:val="none" w:sz="0" w:space="0" w:color="auto"/>
                        <w:left w:val="none" w:sz="0" w:space="0" w:color="auto"/>
                        <w:bottom w:val="none" w:sz="0" w:space="0" w:color="auto"/>
                        <w:right w:val="none" w:sz="0" w:space="0" w:color="auto"/>
                      </w:divBdr>
                      <w:divsChild>
                        <w:div w:id="615672837">
                          <w:marLeft w:val="0"/>
                          <w:marRight w:val="0"/>
                          <w:marTop w:val="0"/>
                          <w:marBottom w:val="0"/>
                          <w:divBdr>
                            <w:top w:val="none" w:sz="0" w:space="0" w:color="auto"/>
                            <w:left w:val="none" w:sz="0" w:space="0" w:color="auto"/>
                            <w:bottom w:val="none" w:sz="0" w:space="0" w:color="auto"/>
                            <w:right w:val="none" w:sz="0" w:space="0" w:color="auto"/>
                          </w:divBdr>
                          <w:divsChild>
                            <w:div w:id="2101441468">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sChild>
            </w:div>
          </w:divsChild>
        </w:div>
        <w:div w:id="968586077">
          <w:marLeft w:val="0"/>
          <w:marRight w:val="0"/>
          <w:marTop w:val="0"/>
          <w:marBottom w:val="0"/>
          <w:divBdr>
            <w:top w:val="none" w:sz="0" w:space="0" w:color="auto"/>
            <w:left w:val="none" w:sz="0" w:space="0" w:color="auto"/>
            <w:bottom w:val="none" w:sz="0" w:space="0" w:color="auto"/>
            <w:right w:val="none" w:sz="0" w:space="0" w:color="auto"/>
          </w:divBdr>
          <w:divsChild>
            <w:div w:id="1444614587">
              <w:marLeft w:val="0"/>
              <w:marRight w:val="0"/>
              <w:marTop w:val="0"/>
              <w:marBottom w:val="0"/>
              <w:divBdr>
                <w:top w:val="none" w:sz="0" w:space="0" w:color="auto"/>
                <w:left w:val="none" w:sz="0" w:space="0" w:color="auto"/>
                <w:bottom w:val="none" w:sz="0" w:space="0" w:color="auto"/>
                <w:right w:val="none" w:sz="0" w:space="0" w:color="auto"/>
              </w:divBdr>
              <w:divsChild>
                <w:div w:id="1434595760">
                  <w:marLeft w:val="0"/>
                  <w:marRight w:val="0"/>
                  <w:marTop w:val="0"/>
                  <w:marBottom w:val="0"/>
                  <w:divBdr>
                    <w:top w:val="none" w:sz="0" w:space="0" w:color="auto"/>
                    <w:left w:val="none" w:sz="0" w:space="0" w:color="auto"/>
                    <w:bottom w:val="none" w:sz="0" w:space="0" w:color="auto"/>
                    <w:right w:val="none" w:sz="0" w:space="0" w:color="auto"/>
                  </w:divBdr>
                  <w:divsChild>
                    <w:div w:id="1004556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81258739">
      <w:bodyDiv w:val="1"/>
      <w:marLeft w:val="0"/>
      <w:marRight w:val="0"/>
      <w:marTop w:val="0"/>
      <w:marBottom w:val="0"/>
      <w:divBdr>
        <w:top w:val="none" w:sz="0" w:space="0" w:color="auto"/>
        <w:left w:val="none" w:sz="0" w:space="0" w:color="auto"/>
        <w:bottom w:val="none" w:sz="0" w:space="0" w:color="auto"/>
        <w:right w:val="none" w:sz="0" w:space="0" w:color="auto"/>
      </w:divBdr>
      <w:divsChild>
        <w:div w:id="454099840">
          <w:marLeft w:val="0"/>
          <w:marRight w:val="0"/>
          <w:marTop w:val="0"/>
          <w:marBottom w:val="0"/>
          <w:divBdr>
            <w:top w:val="none" w:sz="0" w:space="0" w:color="auto"/>
            <w:left w:val="none" w:sz="0" w:space="0" w:color="auto"/>
            <w:bottom w:val="none" w:sz="0" w:space="0" w:color="auto"/>
            <w:right w:val="none" w:sz="0" w:space="0" w:color="auto"/>
          </w:divBdr>
        </w:div>
      </w:divsChild>
    </w:div>
    <w:div w:id="1932464573">
      <w:bodyDiv w:val="1"/>
      <w:marLeft w:val="0"/>
      <w:marRight w:val="0"/>
      <w:marTop w:val="0"/>
      <w:marBottom w:val="0"/>
      <w:divBdr>
        <w:top w:val="none" w:sz="0" w:space="0" w:color="auto"/>
        <w:left w:val="none" w:sz="0" w:space="0" w:color="auto"/>
        <w:bottom w:val="none" w:sz="0" w:space="0" w:color="auto"/>
        <w:right w:val="none" w:sz="0" w:space="0" w:color="auto"/>
      </w:divBdr>
    </w:div>
    <w:div w:id="1982229034">
      <w:bodyDiv w:val="1"/>
      <w:marLeft w:val="0"/>
      <w:marRight w:val="0"/>
      <w:marTop w:val="0"/>
      <w:marBottom w:val="0"/>
      <w:divBdr>
        <w:top w:val="none" w:sz="0" w:space="0" w:color="auto"/>
        <w:left w:val="none" w:sz="0" w:space="0" w:color="auto"/>
        <w:bottom w:val="none" w:sz="0" w:space="0" w:color="auto"/>
        <w:right w:val="none" w:sz="0" w:space="0" w:color="auto"/>
      </w:divBdr>
      <w:divsChild>
        <w:div w:id="1939287105">
          <w:marLeft w:val="0"/>
          <w:marRight w:val="0"/>
          <w:marTop w:val="645"/>
          <w:marBottom w:val="0"/>
          <w:divBdr>
            <w:top w:val="none" w:sz="0" w:space="0" w:color="auto"/>
            <w:left w:val="none" w:sz="0" w:space="0" w:color="auto"/>
            <w:bottom w:val="none" w:sz="0" w:space="0" w:color="auto"/>
            <w:right w:val="none" w:sz="0" w:space="0" w:color="auto"/>
          </w:divBdr>
          <w:divsChild>
            <w:div w:id="588389147">
              <w:marLeft w:val="0"/>
              <w:marRight w:val="0"/>
              <w:marTop w:val="0"/>
              <w:marBottom w:val="0"/>
              <w:divBdr>
                <w:top w:val="none" w:sz="0" w:space="0" w:color="auto"/>
                <w:left w:val="none" w:sz="0" w:space="0" w:color="auto"/>
                <w:bottom w:val="none" w:sz="0" w:space="0" w:color="auto"/>
                <w:right w:val="none" w:sz="0" w:space="0" w:color="auto"/>
              </w:divBdr>
              <w:divsChild>
                <w:div w:id="1414662456">
                  <w:marLeft w:val="0"/>
                  <w:marRight w:val="0"/>
                  <w:marTop w:val="0"/>
                  <w:marBottom w:val="0"/>
                  <w:divBdr>
                    <w:top w:val="none" w:sz="0" w:space="0" w:color="auto"/>
                    <w:left w:val="none" w:sz="0" w:space="0" w:color="auto"/>
                    <w:bottom w:val="none" w:sz="0" w:space="0" w:color="auto"/>
                    <w:right w:val="none" w:sz="0" w:space="0" w:color="auto"/>
                  </w:divBdr>
                  <w:divsChild>
                    <w:div w:id="866067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376801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laopinion.com.co/columna-de-opinion/estado-social-de-derecho-186231" TargetMode="Externa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864</Words>
  <Characters>4758</Characters>
  <Application>Microsoft Office Word</Application>
  <DocSecurity>0</DocSecurity>
  <Lines>39</Lines>
  <Paragraphs>11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5611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Docentes</dc:creator>
  <cp:keywords/>
  <dc:description/>
  <cp:lastModifiedBy>Docentes</cp:lastModifiedBy>
  <cp:revision>2</cp:revision>
  <dcterms:created xsi:type="dcterms:W3CDTF">2020-03-20T22:00:00Z</dcterms:created>
  <dcterms:modified xsi:type="dcterms:W3CDTF">2020-03-20T22:00:00Z</dcterms:modified>
</cp:coreProperties>
</file>